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1F" w:rsidRDefault="00645EDA">
      <w:pPr>
        <w:jc w:val="distribute"/>
        <w:rPr>
          <w:rFonts w:ascii="Times New Roman" w:eastAsia="方正小标宋_GBK" w:hAnsi="Times New Roman" w:cs="Times New Roman"/>
          <w:color w:val="FF0000"/>
          <w:spacing w:val="102"/>
          <w:w w:val="50"/>
          <w:sz w:val="106"/>
          <w:szCs w:val="106"/>
        </w:rPr>
      </w:pPr>
      <w:r>
        <w:rPr>
          <w:rFonts w:ascii="Times New Roman" w:eastAsia="方正小标宋_GBK" w:hAnsi="Times New Roman" w:cs="Times New Roman" w:hint="eastAsia"/>
          <w:color w:val="FF0000"/>
          <w:spacing w:val="102"/>
          <w:w w:val="50"/>
          <w:sz w:val="106"/>
          <w:szCs w:val="106"/>
        </w:rPr>
        <w:t xml:space="preserve"> </w:t>
      </w:r>
      <w:r>
        <w:rPr>
          <w:rFonts w:ascii="Times New Roman" w:eastAsia="方正小标宋_GBK" w:hAnsi="Times New Roman" w:cs="Times New Roman"/>
          <w:color w:val="FF0000"/>
          <w:spacing w:val="102"/>
          <w:w w:val="50"/>
          <w:sz w:val="106"/>
          <w:szCs w:val="106"/>
        </w:rPr>
        <w:t>盘锦市消防救援支队</w:t>
      </w:r>
    </w:p>
    <w:p w:rsidR="003B051F" w:rsidRDefault="003B051F">
      <w:pPr>
        <w:spacing w:line="600" w:lineRule="exact"/>
        <w:jc w:val="center"/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</w:pPr>
    </w:p>
    <w:p w:rsidR="003B051F" w:rsidRDefault="003B051F">
      <w:pPr>
        <w:spacing w:line="600" w:lineRule="exact"/>
        <w:jc w:val="center"/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</w:pPr>
      <w:r w:rsidRPr="003B051F">
        <w:rPr>
          <w:rFonts w:ascii="Times New Roman" w:hAnsi="Times New Roman" w:cs="Times New Roman"/>
        </w:rPr>
        <w:pict>
          <v:line id="_x0000_s1026" style="position:absolute;left:0;text-align:left;z-index:251660288;mso-position-horizontal-relative:margin;mso-position-vertical-relative:page" from="5.65pt,175pt" to="460.7pt,175.85pt" o:gfxdata="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7nEO41wAAAAoBAAAPAAAAAAAAAAEAIAAAACIAAABkcnMvZG93bnJldi54bWxQSwECFAAU&#10;AAAACACHTuJAuw80svIBAAC/AwAADgAAAAAAAAABACAAAAAmAQAAZHJzL2Uyb0RvYy54bWxQSwUG&#10;AAAAAAYABgBZAQAAigUAAAAA&#10;" strokecolor="red" strokeweight="2pt">
            <w10:wrap anchorx="margin" anchory="page"/>
            <w10:anchorlock/>
          </v:line>
        </w:pict>
      </w:r>
    </w:p>
    <w:p w:rsidR="003B051F" w:rsidRDefault="00645EDA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关于开展政治点验工作的通知</w:t>
      </w:r>
    </w:p>
    <w:p w:rsidR="003B051F" w:rsidRDefault="003B051F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3B051F" w:rsidRDefault="00645EDA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机关各科室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基层各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单位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3B051F" w:rsidRDefault="00645EDA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为深入贯彻落实总队、支队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“以案促改促治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攻坚行动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工作要求，教育引导支队全体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指战员</w:t>
      </w:r>
      <w:r>
        <w:rPr>
          <w:rFonts w:ascii="Times New Roman" w:eastAsia="方正仿宋_GBK" w:hAnsi="Times New Roman" w:cs="Times New Roman"/>
          <w:sz w:val="32"/>
          <w:szCs w:val="32"/>
        </w:rPr>
        <w:t>牢固树立政治意识，坚定理想信念，做好各单位编制、实力、战备和安全状况的全面清点和检验工作，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现</w:t>
      </w:r>
      <w:r>
        <w:rPr>
          <w:rFonts w:ascii="Times New Roman" w:eastAsia="方正仿宋_GBK" w:hAnsi="Times New Roman" w:cs="Times New Roman"/>
          <w:sz w:val="32"/>
          <w:szCs w:val="32"/>
        </w:rPr>
        <w:t>对支队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全体指战员</w:t>
      </w:r>
      <w:r>
        <w:rPr>
          <w:rFonts w:ascii="Times New Roman" w:eastAsia="方正仿宋_GBK" w:hAnsi="Times New Roman" w:cs="Times New Roman"/>
          <w:sz w:val="32"/>
          <w:szCs w:val="32"/>
        </w:rPr>
        <w:t>开展政治点验工作。</w:t>
      </w:r>
    </w:p>
    <w:p w:rsidR="003B051F" w:rsidRDefault="00645EDA">
      <w:pPr>
        <w:tabs>
          <w:tab w:val="left" w:pos="627"/>
        </w:tabs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方正黑体_GBK" w:hAnsi="Times New Roman" w:cs="Times New Roman"/>
          <w:sz w:val="32"/>
          <w:szCs w:val="32"/>
          <w:shd w:val="clear" w:color="auto" w:fill="FFFFFF"/>
        </w:rPr>
        <w:t>一、开展时间</w:t>
      </w:r>
    </w:p>
    <w:p w:rsidR="003B051F" w:rsidRDefault="00645EDA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2024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11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4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日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——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11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8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日</w:t>
      </w:r>
    </w:p>
    <w:p w:rsidR="003B051F" w:rsidRDefault="00645EDA">
      <w:pPr>
        <w:tabs>
          <w:tab w:val="left" w:pos="627"/>
        </w:tabs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方正黑体_GBK" w:hAnsi="Times New Roman" w:cs="Times New Roman"/>
          <w:sz w:val="32"/>
          <w:szCs w:val="32"/>
          <w:shd w:val="clear" w:color="auto" w:fill="FFFFFF"/>
        </w:rPr>
        <w:t>二、点验对象及内容</w:t>
      </w:r>
    </w:p>
    <w:p w:rsidR="003B051F" w:rsidRDefault="00645EDA">
      <w:pPr>
        <w:tabs>
          <w:tab w:val="left" w:pos="627"/>
        </w:tabs>
        <w:spacing w:line="560" w:lineRule="exact"/>
        <w:ind w:left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（一）点验对象</w:t>
      </w:r>
    </w:p>
    <w:p w:rsidR="003B051F" w:rsidRDefault="00645EDA">
      <w:pPr>
        <w:tabs>
          <w:tab w:val="left" w:pos="627"/>
        </w:tabs>
        <w:spacing w:line="560" w:lineRule="exact"/>
        <w:ind w:left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支队全体指战员</w:t>
      </w:r>
    </w:p>
    <w:p w:rsidR="003B051F" w:rsidRDefault="00645EDA">
      <w:pPr>
        <w:tabs>
          <w:tab w:val="left" w:pos="627"/>
        </w:tabs>
        <w:spacing w:line="560" w:lineRule="exact"/>
        <w:ind w:left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（二）点验内容</w:t>
      </w:r>
    </w:p>
    <w:p w:rsidR="003B051F" w:rsidRDefault="00645EDA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支</w:t>
      </w:r>
      <w:r>
        <w:rPr>
          <w:rFonts w:ascii="Times New Roman" w:eastAsia="方正仿宋_GBK" w:hAnsi="Times New Roman" w:cs="Times New Roman"/>
          <w:sz w:val="32"/>
          <w:szCs w:val="32"/>
        </w:rPr>
        <w:t>队按照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不漏一人、不漏一物、不走过场、不留死角”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的原则，重点对公务用车、办公室、库房等固定场所、手机网络使</w:t>
      </w:r>
      <w:r>
        <w:rPr>
          <w:rFonts w:ascii="Times New Roman" w:eastAsia="方正仿宋_GBK" w:hAnsi="Times New Roman" w:cs="Times New Roman"/>
          <w:sz w:val="32"/>
          <w:szCs w:val="32"/>
        </w:rPr>
        <w:t>用情况及个人物品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、饰品佩戴</w:t>
      </w:r>
      <w:r>
        <w:rPr>
          <w:rFonts w:ascii="Times New Roman" w:eastAsia="方正仿宋_GBK" w:hAnsi="Times New Roman" w:cs="Times New Roman"/>
          <w:sz w:val="32"/>
          <w:szCs w:val="32"/>
        </w:rPr>
        <w:t>开展集中点验，重点检查存放高档烟酒、购物卡、违禁品等问题。</w:t>
      </w:r>
    </w:p>
    <w:p w:rsidR="003B051F" w:rsidRDefault="00645EDA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方正黑体_GBK" w:hAnsi="Times New Roman" w:cs="Times New Roman" w:hint="eastAsia"/>
          <w:sz w:val="32"/>
          <w:szCs w:val="32"/>
          <w:shd w:val="clear" w:color="auto" w:fill="FFFFFF"/>
        </w:rPr>
        <w:t>三</w:t>
      </w:r>
      <w:r>
        <w:rPr>
          <w:rFonts w:ascii="Times New Roman" w:eastAsia="方正黑体_GBK" w:hAnsi="Times New Roman" w:cs="Times New Roman"/>
          <w:sz w:val="32"/>
          <w:szCs w:val="32"/>
          <w:shd w:val="clear" w:color="auto" w:fill="FFFFFF"/>
        </w:rPr>
        <w:t>、组织和程序</w:t>
      </w:r>
    </w:p>
    <w:p w:rsidR="003B051F" w:rsidRDefault="00645EDA">
      <w:pPr>
        <w:spacing w:line="560" w:lineRule="exact"/>
        <w:ind w:firstLineChars="200" w:firstLine="640"/>
        <w:rPr>
          <w:rFonts w:ascii="Times New Roman" w:eastAsia="微软雅黑" w:hAnsi="Times New Roman" w:cs="Times New Roman"/>
          <w:szCs w:val="21"/>
          <w:shd w:val="clear" w:color="auto" w:fill="FFFFFF"/>
        </w:rPr>
      </w:pP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（一）支队采取主官互检、主官对班子成员、班子成员对联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lastRenderedPageBreak/>
        <w:t>系点单位主官、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政治部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对机关其他干部、大队主官对本单位全体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干部、队站干部对全体消防员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的方式全面开展政治点验工作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。</w:t>
      </w:r>
    </w:p>
    <w:p w:rsidR="003B051F" w:rsidRDefault="00645EDA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（二）点验前，应当进行动员，宣布点验的具体内容、范围、规定和纪律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。</w:t>
      </w:r>
    </w:p>
    <w:p w:rsidR="003B051F" w:rsidRDefault="00645EDA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（三）接到点验号令，按照规定携带个人的携行装备、物品到指定地点集合；主持点验的首长下达点验命令，宣布点验方法和要求后开始点验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。</w:t>
      </w:r>
    </w:p>
    <w:p w:rsidR="003B051F" w:rsidRDefault="00645EDA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（四）点验结束后，主持点验的首长应当组织召开会议进行总结讲评；存在问题的单位应当向支队呈送书面报告。</w:t>
      </w:r>
    </w:p>
    <w:p w:rsidR="003B051F" w:rsidRDefault="00782CC1">
      <w:pPr>
        <w:tabs>
          <w:tab w:val="left" w:pos="627"/>
        </w:tabs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方正黑体_GBK" w:hAnsi="Times New Roman" w:cs="Times New Roman" w:hint="eastAsia"/>
          <w:sz w:val="32"/>
          <w:szCs w:val="32"/>
          <w:shd w:val="clear" w:color="auto" w:fill="FFFFFF"/>
        </w:rPr>
        <w:t>四</w:t>
      </w:r>
      <w:r w:rsidR="00645EDA">
        <w:rPr>
          <w:rFonts w:ascii="Times New Roman" w:eastAsia="方正黑体_GBK" w:hAnsi="Times New Roman" w:cs="Times New Roman"/>
          <w:sz w:val="32"/>
          <w:szCs w:val="32"/>
          <w:shd w:val="clear" w:color="auto" w:fill="FFFFFF"/>
        </w:rPr>
        <w:t>、工作要求</w:t>
      </w:r>
    </w:p>
    <w:p w:rsidR="003B051F" w:rsidRDefault="00645EDA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方正楷体_GBK" w:hAnsi="Times New Roman" w:cs="Times New Roman"/>
          <w:sz w:val="32"/>
          <w:szCs w:val="32"/>
          <w:shd w:val="clear" w:color="auto" w:fill="FFFFFF"/>
        </w:rPr>
        <w:t>一是对党忠诚，锤炼道德品质。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要始终把讲政治作为自身建设的第一要务、根本要求，结合以案促改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促治攻坚行动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，自觉增强党性意识，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持续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用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习近平新时代中国特色社会主义思想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武装头脑、指导实践，不要搞封建迷信，始终坚定不移听党话、跟党走，忠到骨子里，诚到行动中。</w:t>
      </w:r>
    </w:p>
    <w:p w:rsidR="003B051F" w:rsidRDefault="00645EDA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  <w:shd w:val="clear" w:color="auto" w:fill="FFFFFF"/>
        </w:rPr>
        <w:t>二是组织学习，牢固作风建设。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各级党组织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要采取专题党委会形式学习郝军辉政委、周天局长批示，逐级学习新修订的《党政机关国内公务接待管理规定》，确保局党委部署要求第一时间传达到位、学习到位、落实到位。</w:t>
      </w:r>
    </w:p>
    <w:p w:rsidR="003B051F" w:rsidRDefault="00645EDA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方正楷体_GBK" w:hAnsi="Times New Roman" w:cs="Times New Roman"/>
          <w:sz w:val="32"/>
          <w:szCs w:val="32"/>
          <w:shd w:val="clear" w:color="auto" w:fill="FFFFFF"/>
        </w:rPr>
        <w:t>三是压实责任，切实履职尽责。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机关各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战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线、基层各单位要以政治点验工作为契机，把以案促改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促治攻坚行动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作为推进党风廉政建设的重要抓手，细化实化工作任务，与当前各项工作紧密结合起来，融入日常、抓在经常，把以案促改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促治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工作引向深入。</w:t>
      </w:r>
    </w:p>
    <w:p w:rsidR="003B051F" w:rsidRDefault="00645EDA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方正楷体_GBK" w:hAnsi="Times New Roman" w:cs="Times New Roman"/>
          <w:sz w:val="32"/>
          <w:szCs w:val="32"/>
          <w:shd w:val="clear" w:color="auto" w:fill="FFFFFF"/>
        </w:rPr>
        <w:t>四是建章立制，常态开展点验。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支队机关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应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每年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开展一次点验；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基层大队、站每半年开展一次点验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杜绝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违禁物品及违规现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lastRenderedPageBreak/>
        <w:t>象的情况出现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；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初任消防救援人员入营、消防员退出队伍时，应当对个人物品进行点验。</w:t>
      </w:r>
    </w:p>
    <w:p w:rsidR="003B051F" w:rsidRDefault="00645EDA">
      <w:pPr>
        <w:spacing w:line="560" w:lineRule="exact"/>
        <w:ind w:firstLineChars="200" w:firstLine="640"/>
        <w:rPr>
          <w:rFonts w:ascii="Times New Roman" w:eastAsia="微软雅黑" w:hAnsi="Times New Roman" w:cs="Times New Roman"/>
          <w:szCs w:val="21"/>
          <w:shd w:val="clear" w:color="auto" w:fill="FFFFFF"/>
        </w:rPr>
      </w:pPr>
      <w:r>
        <w:rPr>
          <w:rFonts w:ascii="Times New Roman" w:eastAsia="方正楷体_GBK" w:hAnsi="Times New Roman" w:cs="Times New Roman"/>
          <w:sz w:val="32"/>
          <w:szCs w:val="32"/>
          <w:shd w:val="clear" w:color="auto" w:fill="FFFFFF"/>
        </w:rPr>
        <w:t>五是抓好管理，强化风险研判。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常态化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增强对</w:t>
      </w:r>
      <w:r>
        <w:rPr>
          <w:rFonts w:ascii="方正仿宋_GBK" w:eastAsia="方正仿宋_GBK" w:hAnsi="Times New Roman" w:cs="Times New Roman" w:hint="eastAsia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人、车、酒、网、电、密”等重点领域管控，通过开展谈心谈话、警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示教育、案例分析等形式，筑牢安全防线，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杜绝违规事件，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确保队伍高度稳定。</w:t>
      </w:r>
    </w:p>
    <w:p w:rsidR="003B051F" w:rsidRDefault="003B051F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3B051F" w:rsidRDefault="00645EDA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1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：政治点验登记表</w:t>
      </w:r>
    </w:p>
    <w:p w:rsidR="003B051F" w:rsidRDefault="00645EDA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 xml:space="preserve">     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2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承诺书</w:t>
      </w:r>
    </w:p>
    <w:p w:rsidR="003B051F" w:rsidRDefault="003B051F">
      <w:pPr>
        <w:spacing w:line="560" w:lineRule="exact"/>
        <w:rPr>
          <w:rFonts w:ascii="Times New Roman" w:hAnsi="Times New Roman" w:cs="Times New Roman"/>
        </w:rPr>
      </w:pPr>
    </w:p>
    <w:p w:rsidR="003B051F" w:rsidRDefault="003B051F">
      <w:pPr>
        <w:spacing w:line="560" w:lineRule="exact"/>
        <w:rPr>
          <w:rFonts w:ascii="Times New Roman" w:hAnsi="Times New Roman" w:cs="Times New Roman"/>
        </w:rPr>
      </w:pPr>
    </w:p>
    <w:p w:rsidR="003B051F" w:rsidRDefault="003B051F">
      <w:pPr>
        <w:spacing w:line="560" w:lineRule="exact"/>
        <w:rPr>
          <w:rFonts w:ascii="Times New Roman" w:hAnsi="Times New Roman" w:cs="Times New Roman"/>
        </w:rPr>
      </w:pPr>
    </w:p>
    <w:p w:rsidR="003B051F" w:rsidRDefault="00645EDA">
      <w:pPr>
        <w:spacing w:line="560" w:lineRule="exact"/>
        <w:ind w:firstLineChars="2450" w:firstLine="5145"/>
        <w:contextualSpacing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eastAsia="方正仿宋_GBK" w:hAnsi="Times New Roman" w:cs="Times New Roman"/>
          <w:sz w:val="32"/>
          <w:szCs w:val="32"/>
        </w:rPr>
        <w:t>盘锦市消防救援支队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</w:t>
      </w:r>
    </w:p>
    <w:p w:rsidR="003B051F" w:rsidRDefault="00645EDA">
      <w:pPr>
        <w:spacing w:line="560" w:lineRule="exact"/>
        <w:ind w:firstLineChars="1800" w:firstLine="5760"/>
        <w:contextualSpacing/>
        <w:rPr>
          <w:rFonts w:ascii="Times New Roman" w:eastAsia="方正仿宋_GBK" w:hAnsi="Times New Roman" w:cs="Times New Roman"/>
          <w:sz w:val="32"/>
          <w:szCs w:val="32"/>
        </w:rPr>
        <w:sectPr w:rsidR="003B051F">
          <w:footerReference w:type="default" r:id="rId8"/>
          <w:footerReference w:type="first" r:id="rId9"/>
          <w:pgSz w:w="11906" w:h="16838"/>
          <w:pgMar w:top="1418" w:right="1418" w:bottom="1418" w:left="1418" w:header="851" w:footer="992" w:gutter="0"/>
          <w:pgNumType w:fmt="numberInDash" w:start="1"/>
          <w:cols w:space="720"/>
          <w:titlePg/>
          <w:docGrid w:type="linesAndChars" w:linePitch="312"/>
        </w:sectPr>
      </w:pPr>
      <w:r>
        <w:rPr>
          <w:rFonts w:ascii="Times New Roman" w:eastAsia="方正仿宋_GBK" w:hAnsi="Times New Roman" w:cs="Times New Roman"/>
          <w:sz w:val="32"/>
          <w:szCs w:val="32"/>
        </w:rPr>
        <w:t>2024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31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3B051F" w:rsidRDefault="00645EDA">
      <w:pPr>
        <w:tabs>
          <w:tab w:val="left" w:pos="10065"/>
        </w:tabs>
        <w:ind w:rightChars="-473" w:right="-993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3B051F" w:rsidRDefault="00645EDA">
      <w:pPr>
        <w:tabs>
          <w:tab w:val="left" w:pos="6679"/>
        </w:tabs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政治点验登记表</w:t>
      </w:r>
    </w:p>
    <w:tbl>
      <w:tblPr>
        <w:tblStyle w:val="a5"/>
        <w:tblW w:w="10112" w:type="dxa"/>
        <w:jc w:val="center"/>
        <w:tblLayout w:type="fixed"/>
        <w:tblLook w:val="04A0"/>
      </w:tblPr>
      <w:tblGrid>
        <w:gridCol w:w="2687"/>
        <w:gridCol w:w="3304"/>
        <w:gridCol w:w="2222"/>
        <w:gridCol w:w="1899"/>
      </w:tblGrid>
      <w:tr w:rsidR="003B051F">
        <w:trPr>
          <w:trHeight w:val="699"/>
          <w:jc w:val="center"/>
        </w:trPr>
        <w:tc>
          <w:tcPr>
            <w:tcW w:w="2687" w:type="dxa"/>
            <w:vAlign w:val="center"/>
          </w:tcPr>
          <w:p w:rsidR="003B051F" w:rsidRDefault="00645EDA">
            <w:pPr>
              <w:tabs>
                <w:tab w:val="left" w:pos="6679"/>
              </w:tabs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受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检</w:t>
            </w:r>
            <w:r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人</w:t>
            </w:r>
          </w:p>
        </w:tc>
        <w:tc>
          <w:tcPr>
            <w:tcW w:w="7425" w:type="dxa"/>
            <w:gridSpan w:val="3"/>
          </w:tcPr>
          <w:p w:rsidR="003B051F" w:rsidRDefault="003B051F">
            <w:pPr>
              <w:tabs>
                <w:tab w:val="left" w:pos="6679"/>
              </w:tabs>
              <w:jc w:val="center"/>
              <w:rPr>
                <w:rFonts w:ascii="Times New Roman" w:eastAsia="方正小标宋_GBK" w:hAnsi="Times New Roman" w:cs="Times New Roman"/>
                <w:sz w:val="24"/>
              </w:rPr>
            </w:pPr>
          </w:p>
        </w:tc>
      </w:tr>
      <w:tr w:rsidR="003B051F">
        <w:trPr>
          <w:trHeight w:val="695"/>
          <w:jc w:val="center"/>
        </w:trPr>
        <w:tc>
          <w:tcPr>
            <w:tcW w:w="2687" w:type="dxa"/>
            <w:vAlign w:val="center"/>
          </w:tcPr>
          <w:p w:rsidR="003B051F" w:rsidRDefault="00645EDA">
            <w:pPr>
              <w:tabs>
                <w:tab w:val="left" w:pos="6679"/>
              </w:tabs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部职别</w:t>
            </w:r>
          </w:p>
        </w:tc>
        <w:tc>
          <w:tcPr>
            <w:tcW w:w="7425" w:type="dxa"/>
            <w:gridSpan w:val="3"/>
          </w:tcPr>
          <w:p w:rsidR="003B051F" w:rsidRDefault="003B051F">
            <w:pPr>
              <w:tabs>
                <w:tab w:val="left" w:pos="6679"/>
              </w:tabs>
              <w:jc w:val="center"/>
              <w:rPr>
                <w:rFonts w:ascii="Times New Roman" w:eastAsia="方正小标宋_GBK" w:hAnsi="Times New Roman" w:cs="Times New Roman"/>
                <w:sz w:val="24"/>
              </w:rPr>
            </w:pPr>
          </w:p>
        </w:tc>
      </w:tr>
      <w:tr w:rsidR="003B051F">
        <w:trPr>
          <w:trHeight w:val="705"/>
          <w:jc w:val="center"/>
        </w:trPr>
        <w:tc>
          <w:tcPr>
            <w:tcW w:w="2687" w:type="dxa"/>
          </w:tcPr>
          <w:p w:rsidR="003B051F" w:rsidRDefault="00645EDA">
            <w:pPr>
              <w:tabs>
                <w:tab w:val="left" w:pos="6679"/>
              </w:tabs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检查时间</w:t>
            </w:r>
          </w:p>
        </w:tc>
        <w:tc>
          <w:tcPr>
            <w:tcW w:w="7425" w:type="dxa"/>
            <w:gridSpan w:val="3"/>
          </w:tcPr>
          <w:p w:rsidR="003B051F" w:rsidRDefault="00645EDA">
            <w:pPr>
              <w:tabs>
                <w:tab w:val="center" w:pos="3084"/>
                <w:tab w:val="right" w:pos="6048"/>
                <w:tab w:val="left" w:pos="6679"/>
              </w:tabs>
              <w:jc w:val="left"/>
              <w:rPr>
                <w:rFonts w:ascii="Times New Roman" w:eastAsia="方正楷体_GBK" w:hAnsi="Times New Roman" w:cs="Times New Roman"/>
                <w:sz w:val="24"/>
              </w:rPr>
            </w:pPr>
            <w:r>
              <w:rPr>
                <w:rFonts w:ascii="Times New Roman" w:eastAsia="方正楷体_GBK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方正楷体_GBK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方正楷体_GBK" w:hAnsi="Times New Roman" w:cs="Times New Roman" w:hint="eastAsia"/>
                <w:sz w:val="32"/>
                <w:szCs w:val="32"/>
              </w:rPr>
              <w:t xml:space="preserve">     </w:t>
            </w:r>
            <w:r>
              <w:rPr>
                <w:rFonts w:ascii="Times New Roman" w:eastAsia="方正楷体_GBK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方正楷体_GBK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方正楷体_GBK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方正楷体_GBK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方正楷体_GBK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方正楷体_GBK" w:hAnsi="Times New Roman" w:cs="Times New Roman"/>
                <w:sz w:val="32"/>
                <w:szCs w:val="32"/>
              </w:rPr>
              <w:t>日</w:t>
            </w:r>
            <w:r>
              <w:rPr>
                <w:rFonts w:ascii="Times New Roman" w:eastAsia="方正楷体_GBK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方正楷体_GBK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方正楷体_GBK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方正楷体_GBK" w:hAnsi="Times New Roman" w:cs="Times New Roman"/>
                <w:sz w:val="32"/>
                <w:szCs w:val="32"/>
              </w:rPr>
              <w:t>时</w:t>
            </w:r>
            <w:r>
              <w:rPr>
                <w:rFonts w:ascii="Times New Roman" w:eastAsia="方正楷体_GBK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方正楷体_GBK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方正楷体_GBK" w:hAnsi="Times New Roman" w:cs="Times New Roman"/>
                <w:sz w:val="32"/>
                <w:szCs w:val="32"/>
              </w:rPr>
              <w:t>分</w:t>
            </w:r>
          </w:p>
        </w:tc>
      </w:tr>
      <w:tr w:rsidR="003B051F">
        <w:trPr>
          <w:trHeight w:val="8201"/>
          <w:jc w:val="center"/>
        </w:trPr>
        <w:tc>
          <w:tcPr>
            <w:tcW w:w="2687" w:type="dxa"/>
          </w:tcPr>
          <w:p w:rsidR="003B051F" w:rsidRDefault="003B051F">
            <w:pPr>
              <w:tabs>
                <w:tab w:val="left" w:pos="6679"/>
              </w:tabs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  <w:p w:rsidR="003B051F" w:rsidRDefault="003B051F">
            <w:pPr>
              <w:tabs>
                <w:tab w:val="left" w:pos="6679"/>
              </w:tabs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  <w:p w:rsidR="003B051F" w:rsidRDefault="003B051F">
            <w:pPr>
              <w:tabs>
                <w:tab w:val="left" w:pos="6679"/>
              </w:tabs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  <w:p w:rsidR="003B051F" w:rsidRDefault="003B051F">
            <w:pPr>
              <w:tabs>
                <w:tab w:val="left" w:pos="6679"/>
              </w:tabs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  <w:p w:rsidR="003B051F" w:rsidRDefault="003B051F">
            <w:pPr>
              <w:tabs>
                <w:tab w:val="left" w:pos="6679"/>
              </w:tabs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  <w:p w:rsidR="003B051F" w:rsidRDefault="003B051F">
            <w:pPr>
              <w:tabs>
                <w:tab w:val="left" w:pos="6679"/>
              </w:tabs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  <w:p w:rsidR="003B051F" w:rsidRDefault="00645EDA">
            <w:pPr>
              <w:tabs>
                <w:tab w:val="left" w:pos="6679"/>
              </w:tabs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 w:hint="eastAsia"/>
                <w:sz w:val="32"/>
                <w:szCs w:val="32"/>
              </w:rPr>
              <w:t>检查内容</w:t>
            </w:r>
          </w:p>
          <w:p w:rsidR="003B051F" w:rsidRDefault="003B051F">
            <w:pPr>
              <w:tabs>
                <w:tab w:val="left" w:pos="6679"/>
              </w:tabs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  <w:p w:rsidR="003B051F" w:rsidRDefault="003B051F">
            <w:pPr>
              <w:tabs>
                <w:tab w:val="left" w:pos="6679"/>
              </w:tabs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  <w:p w:rsidR="003B051F" w:rsidRDefault="003B051F">
            <w:pPr>
              <w:tabs>
                <w:tab w:val="left" w:pos="6679"/>
              </w:tabs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</w:p>
          <w:p w:rsidR="003B051F" w:rsidRDefault="00645EDA">
            <w:pPr>
              <w:tabs>
                <w:tab w:val="left" w:pos="6679"/>
              </w:tabs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主要问题</w:t>
            </w:r>
          </w:p>
        </w:tc>
        <w:tc>
          <w:tcPr>
            <w:tcW w:w="7425" w:type="dxa"/>
            <w:gridSpan w:val="3"/>
          </w:tcPr>
          <w:p w:rsidR="003B051F" w:rsidRDefault="00645EDA">
            <w:pPr>
              <w:tabs>
                <w:tab w:val="left" w:pos="6679"/>
              </w:tabs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个人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物品摆放是否整齐；是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，否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；</w:t>
            </w:r>
          </w:p>
          <w:p w:rsidR="003B051F" w:rsidRDefault="00645EDA">
            <w:pPr>
              <w:pStyle w:val="NormalIndent1"/>
              <w:spacing w:line="560" w:lineRule="exact"/>
              <w:ind w:firstLineChars="0" w:firstLine="0"/>
              <w:rPr>
                <w:rFonts w:eastAsia="方正楷体_GBK"/>
                <w:b/>
                <w:bCs/>
                <w:sz w:val="28"/>
                <w:szCs w:val="28"/>
              </w:rPr>
            </w:pPr>
            <w:r>
              <w:rPr>
                <w:rFonts w:eastAsia="方正楷体_GBK"/>
                <w:b/>
                <w:bCs/>
                <w:sz w:val="28"/>
                <w:szCs w:val="28"/>
              </w:rPr>
              <w:t>具体问题：</w:t>
            </w:r>
          </w:p>
          <w:p w:rsidR="003B051F" w:rsidRDefault="00645EDA">
            <w:pPr>
              <w:tabs>
                <w:tab w:val="left" w:pos="6679"/>
              </w:tabs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、是否存在高档烟酒；是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，否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；</w:t>
            </w:r>
          </w:p>
          <w:p w:rsidR="003B051F" w:rsidRDefault="00645EDA">
            <w:pPr>
              <w:pStyle w:val="NormalIndent1"/>
              <w:spacing w:line="560" w:lineRule="exact"/>
              <w:ind w:firstLineChars="0" w:firstLine="0"/>
              <w:rPr>
                <w:rFonts w:eastAsia="方正楷体_GBK"/>
                <w:b/>
                <w:bCs/>
                <w:sz w:val="28"/>
                <w:szCs w:val="28"/>
              </w:rPr>
            </w:pPr>
            <w:r>
              <w:rPr>
                <w:rFonts w:eastAsia="方正楷体_GBK"/>
                <w:b/>
                <w:bCs/>
                <w:sz w:val="28"/>
                <w:szCs w:val="28"/>
              </w:rPr>
              <w:t>具体问题：</w:t>
            </w:r>
          </w:p>
          <w:p w:rsidR="003B051F" w:rsidRDefault="00645EDA">
            <w:pPr>
              <w:tabs>
                <w:tab w:val="left" w:pos="6679"/>
              </w:tabs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、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shd w:val="clear" w:color="auto" w:fill="FFFFFF"/>
              </w:rPr>
              <w:t>是否存在不正当购物卡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；是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，否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；</w:t>
            </w:r>
          </w:p>
          <w:p w:rsidR="003B051F" w:rsidRDefault="00645EDA">
            <w:pPr>
              <w:pStyle w:val="NormalIndent1"/>
              <w:spacing w:line="560" w:lineRule="exact"/>
              <w:ind w:firstLineChars="0" w:firstLine="0"/>
              <w:rPr>
                <w:rFonts w:eastAsia="方正楷体_GBK"/>
                <w:b/>
                <w:bCs/>
                <w:sz w:val="28"/>
                <w:szCs w:val="28"/>
              </w:rPr>
            </w:pPr>
            <w:r>
              <w:rPr>
                <w:rFonts w:eastAsia="方正楷体_GBK"/>
                <w:b/>
                <w:bCs/>
                <w:sz w:val="28"/>
                <w:szCs w:val="28"/>
              </w:rPr>
              <w:t>具体问题：</w:t>
            </w:r>
          </w:p>
          <w:p w:rsidR="003B051F" w:rsidRDefault="00645EDA">
            <w:pPr>
              <w:tabs>
                <w:tab w:val="left" w:pos="6679"/>
              </w:tabs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、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shd w:val="clear" w:color="auto" w:fill="FFFFFF"/>
              </w:rPr>
              <w:t>是否存在违禁书籍及文件；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，否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；</w:t>
            </w:r>
          </w:p>
          <w:p w:rsidR="003B051F" w:rsidRDefault="00645EDA">
            <w:pPr>
              <w:pStyle w:val="NormalIndent1"/>
              <w:spacing w:line="560" w:lineRule="exact"/>
              <w:ind w:firstLineChars="0" w:firstLine="0"/>
              <w:rPr>
                <w:rFonts w:eastAsia="方正楷体_GBK"/>
                <w:b/>
                <w:bCs/>
                <w:sz w:val="28"/>
                <w:szCs w:val="28"/>
              </w:rPr>
            </w:pPr>
            <w:r>
              <w:rPr>
                <w:rFonts w:eastAsia="方正楷体_GBK"/>
                <w:b/>
                <w:bCs/>
                <w:sz w:val="28"/>
                <w:szCs w:val="28"/>
              </w:rPr>
              <w:t>具体问题：</w:t>
            </w:r>
          </w:p>
          <w:p w:rsidR="003B051F" w:rsidRDefault="00645EDA">
            <w:pPr>
              <w:tabs>
                <w:tab w:val="left" w:pos="6679"/>
              </w:tabs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、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shd w:val="clear" w:color="auto" w:fill="FFFFFF"/>
              </w:rPr>
              <w:t>是否存在管制刀具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；是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，否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；</w:t>
            </w:r>
          </w:p>
          <w:p w:rsidR="003B051F" w:rsidRDefault="00645EDA">
            <w:pPr>
              <w:pStyle w:val="NormalIndent1"/>
              <w:spacing w:line="560" w:lineRule="exact"/>
              <w:ind w:firstLineChars="0" w:firstLine="0"/>
              <w:rPr>
                <w:rFonts w:eastAsia="方正楷体_GBK"/>
                <w:b/>
                <w:bCs/>
                <w:sz w:val="28"/>
                <w:szCs w:val="28"/>
              </w:rPr>
            </w:pPr>
            <w:r>
              <w:rPr>
                <w:rFonts w:eastAsia="方正楷体_GBK"/>
                <w:b/>
                <w:bCs/>
                <w:sz w:val="28"/>
                <w:szCs w:val="28"/>
              </w:rPr>
              <w:t>具体问题：</w:t>
            </w:r>
          </w:p>
          <w:p w:rsidR="003B051F" w:rsidRDefault="00645EDA">
            <w:pPr>
              <w:pStyle w:val="NormalIndent1"/>
              <w:spacing w:line="560" w:lineRule="exact"/>
              <w:ind w:firstLineChars="0" w:firstLine="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6</w:t>
            </w:r>
            <w:r>
              <w:rPr>
                <w:rFonts w:eastAsia="方正仿宋_GBK"/>
                <w:sz w:val="28"/>
                <w:szCs w:val="28"/>
              </w:rPr>
              <w:t>、</w:t>
            </w:r>
            <w:r>
              <w:rPr>
                <w:rFonts w:eastAsia="方正仿宋_GBK"/>
                <w:sz w:val="28"/>
                <w:szCs w:val="28"/>
                <w:shd w:val="clear" w:color="auto" w:fill="FFFFFF"/>
              </w:rPr>
              <w:t>是否存在违规使用手机网络情况；是</w:t>
            </w:r>
            <w:r>
              <w:rPr>
                <w:rFonts w:eastAsia="方正仿宋_GBK"/>
                <w:sz w:val="28"/>
                <w:szCs w:val="28"/>
                <w:shd w:val="clear" w:color="auto" w:fill="FFFFFF"/>
              </w:rPr>
              <w:sym w:font="Wingdings" w:char="00A8"/>
            </w:r>
            <w:r>
              <w:rPr>
                <w:rFonts w:eastAsia="方正仿宋_GBK"/>
                <w:sz w:val="28"/>
                <w:szCs w:val="28"/>
              </w:rPr>
              <w:t>，否</w:t>
            </w:r>
            <w:r>
              <w:rPr>
                <w:rFonts w:eastAsia="方正仿宋_GBK"/>
                <w:sz w:val="28"/>
                <w:szCs w:val="28"/>
              </w:rPr>
              <w:sym w:font="Wingdings" w:char="00A8"/>
            </w:r>
            <w:r>
              <w:rPr>
                <w:rFonts w:eastAsia="方正仿宋_GBK"/>
                <w:sz w:val="28"/>
                <w:szCs w:val="28"/>
              </w:rPr>
              <w:t>；</w:t>
            </w:r>
          </w:p>
          <w:p w:rsidR="003B051F" w:rsidRDefault="00645EDA">
            <w:pPr>
              <w:pStyle w:val="NormalIndent1"/>
              <w:spacing w:line="560" w:lineRule="exact"/>
              <w:ind w:firstLineChars="0" w:firstLine="0"/>
              <w:rPr>
                <w:rFonts w:eastAsia="方正楷体_GBK"/>
                <w:b/>
                <w:bCs/>
                <w:sz w:val="28"/>
                <w:szCs w:val="28"/>
              </w:rPr>
            </w:pPr>
            <w:r>
              <w:rPr>
                <w:rFonts w:eastAsia="方正楷体_GBK"/>
                <w:b/>
                <w:bCs/>
                <w:sz w:val="28"/>
                <w:szCs w:val="28"/>
              </w:rPr>
              <w:t>具体问题：</w:t>
            </w:r>
          </w:p>
          <w:p w:rsidR="003B051F" w:rsidRDefault="00645EDA">
            <w:pPr>
              <w:tabs>
                <w:tab w:val="left" w:pos="6679"/>
              </w:tabs>
              <w:spacing w:line="56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shd w:val="clear" w:color="auto" w:fill="FFFFFF"/>
              </w:rPr>
              <w:t>、是否存在其他违规事项；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，否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；</w:t>
            </w:r>
          </w:p>
          <w:p w:rsidR="003B051F" w:rsidRDefault="00645EDA">
            <w:pPr>
              <w:pStyle w:val="NormalIndent1"/>
              <w:spacing w:line="560" w:lineRule="exact"/>
              <w:ind w:firstLineChars="0" w:firstLine="0"/>
              <w:rPr>
                <w:rFonts w:eastAsia="方正楷体_GBK"/>
                <w:b/>
                <w:bCs/>
                <w:sz w:val="28"/>
                <w:szCs w:val="28"/>
              </w:rPr>
            </w:pPr>
            <w:r>
              <w:rPr>
                <w:rFonts w:eastAsia="方正楷体_GBK"/>
                <w:b/>
                <w:bCs/>
                <w:sz w:val="28"/>
                <w:szCs w:val="28"/>
              </w:rPr>
              <w:t>具体问题：</w:t>
            </w:r>
          </w:p>
        </w:tc>
      </w:tr>
      <w:tr w:rsidR="003B051F">
        <w:trPr>
          <w:trHeight w:val="1152"/>
          <w:jc w:val="center"/>
        </w:trPr>
        <w:tc>
          <w:tcPr>
            <w:tcW w:w="2687" w:type="dxa"/>
            <w:vAlign w:val="center"/>
          </w:tcPr>
          <w:p w:rsidR="003B051F" w:rsidRDefault="00645EDA">
            <w:pPr>
              <w:tabs>
                <w:tab w:val="left" w:pos="6679"/>
              </w:tabs>
              <w:spacing w:line="500" w:lineRule="exact"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受检人签字</w:t>
            </w:r>
          </w:p>
        </w:tc>
        <w:tc>
          <w:tcPr>
            <w:tcW w:w="3304" w:type="dxa"/>
            <w:vAlign w:val="center"/>
          </w:tcPr>
          <w:p w:rsidR="003B051F" w:rsidRDefault="003B051F">
            <w:pPr>
              <w:tabs>
                <w:tab w:val="left" w:pos="6679"/>
              </w:tabs>
              <w:jc w:val="center"/>
              <w:rPr>
                <w:rFonts w:ascii="Times New Roman" w:eastAsia="方正小标宋_GBK" w:hAnsi="Times New Roman" w:cs="Times New Roman"/>
                <w:sz w:val="52"/>
                <w:szCs w:val="52"/>
              </w:rPr>
            </w:pPr>
          </w:p>
        </w:tc>
        <w:tc>
          <w:tcPr>
            <w:tcW w:w="2222" w:type="dxa"/>
            <w:vAlign w:val="center"/>
          </w:tcPr>
          <w:p w:rsidR="003B051F" w:rsidRDefault="00645EDA">
            <w:pPr>
              <w:tabs>
                <w:tab w:val="left" w:pos="6679"/>
              </w:tabs>
              <w:spacing w:line="500" w:lineRule="exact"/>
              <w:jc w:val="center"/>
              <w:rPr>
                <w:rFonts w:ascii="Times New Roman" w:eastAsia="方正黑体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检查组</w:t>
            </w:r>
          </w:p>
          <w:p w:rsidR="003B051F" w:rsidRDefault="00645EDA">
            <w:pPr>
              <w:tabs>
                <w:tab w:val="left" w:pos="6679"/>
              </w:tabs>
              <w:spacing w:line="500" w:lineRule="exact"/>
              <w:jc w:val="center"/>
              <w:rPr>
                <w:rFonts w:ascii="Times New Roman" w:eastAsia="方正小标宋_GBK" w:hAnsi="Times New Roman" w:cs="Times New Roman"/>
                <w:sz w:val="52"/>
                <w:szCs w:val="52"/>
              </w:rPr>
            </w:pPr>
            <w:r>
              <w:rPr>
                <w:rFonts w:ascii="Times New Roman" w:eastAsia="方正黑体_GBK" w:hAnsi="Times New Roman" w:cs="Times New Roman"/>
                <w:sz w:val="32"/>
                <w:szCs w:val="32"/>
              </w:rPr>
              <w:t>工作人员签字</w:t>
            </w:r>
          </w:p>
        </w:tc>
        <w:tc>
          <w:tcPr>
            <w:tcW w:w="1899" w:type="dxa"/>
          </w:tcPr>
          <w:p w:rsidR="003B051F" w:rsidRDefault="003B051F">
            <w:pPr>
              <w:tabs>
                <w:tab w:val="left" w:pos="6679"/>
              </w:tabs>
              <w:jc w:val="center"/>
              <w:rPr>
                <w:rFonts w:ascii="Times New Roman" w:eastAsia="方正小标宋_GBK" w:hAnsi="Times New Roman" w:cs="Times New Roman"/>
                <w:sz w:val="44"/>
                <w:szCs w:val="44"/>
              </w:rPr>
            </w:pPr>
          </w:p>
        </w:tc>
      </w:tr>
    </w:tbl>
    <w:p w:rsidR="003B051F" w:rsidRDefault="003B051F">
      <w:pPr>
        <w:tabs>
          <w:tab w:val="left" w:pos="2309"/>
        </w:tabs>
        <w:jc w:val="left"/>
        <w:rPr>
          <w:rFonts w:ascii="Times New Roman" w:hAnsi="Times New Roman" w:cs="Times New Roman"/>
        </w:rPr>
      </w:pPr>
    </w:p>
    <w:p w:rsidR="003B051F" w:rsidRDefault="003B051F">
      <w:pPr>
        <w:tabs>
          <w:tab w:val="left" w:pos="6679"/>
        </w:tabs>
        <w:rPr>
          <w:rFonts w:ascii="Times New Roman" w:eastAsia="方正仿宋_GBK" w:hAnsi="Times New Roman" w:cs="Times New Roman"/>
          <w:sz w:val="32"/>
          <w:szCs w:val="32"/>
        </w:rPr>
      </w:pPr>
    </w:p>
    <w:p w:rsidR="003B051F" w:rsidRDefault="00645EDA">
      <w:pPr>
        <w:tabs>
          <w:tab w:val="left" w:pos="6679"/>
        </w:tabs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3B051F" w:rsidRDefault="00645EDA">
      <w:pPr>
        <w:spacing w:line="600" w:lineRule="exact"/>
        <w:ind w:firstLineChars="200" w:firstLine="880"/>
        <w:contextualSpacing/>
        <w:jc w:val="center"/>
        <w:rPr>
          <w:rFonts w:eastAsia="方正小标宋_GBK"/>
          <w:kern w:val="32"/>
          <w:sz w:val="44"/>
          <w:szCs w:val="44"/>
        </w:rPr>
      </w:pPr>
      <w:r>
        <w:rPr>
          <w:rFonts w:eastAsia="方正小标宋_GBK" w:hint="eastAsia"/>
          <w:kern w:val="32"/>
          <w:sz w:val="44"/>
          <w:szCs w:val="44"/>
        </w:rPr>
        <w:t>承</w:t>
      </w:r>
      <w:r>
        <w:rPr>
          <w:rFonts w:eastAsia="方正小标宋_GBK" w:hint="eastAsia"/>
          <w:kern w:val="32"/>
          <w:sz w:val="44"/>
          <w:szCs w:val="44"/>
        </w:rPr>
        <w:t xml:space="preserve"> </w:t>
      </w:r>
      <w:r>
        <w:rPr>
          <w:rFonts w:eastAsia="方正小标宋_GBK" w:hint="eastAsia"/>
          <w:kern w:val="32"/>
          <w:sz w:val="44"/>
          <w:szCs w:val="44"/>
        </w:rPr>
        <w:t>诺</w:t>
      </w:r>
      <w:r>
        <w:rPr>
          <w:rFonts w:eastAsia="方正小标宋_GBK" w:hint="eastAsia"/>
          <w:kern w:val="32"/>
          <w:sz w:val="44"/>
          <w:szCs w:val="44"/>
        </w:rPr>
        <w:t xml:space="preserve"> </w:t>
      </w:r>
      <w:r>
        <w:rPr>
          <w:rFonts w:eastAsia="方正小标宋_GBK"/>
          <w:kern w:val="32"/>
          <w:sz w:val="44"/>
          <w:szCs w:val="44"/>
        </w:rPr>
        <w:t>书</w:t>
      </w:r>
    </w:p>
    <w:p w:rsidR="003B051F" w:rsidRDefault="003B051F">
      <w:pPr>
        <w:spacing w:line="600" w:lineRule="exact"/>
        <w:ind w:firstLineChars="200" w:firstLine="880"/>
        <w:contextualSpacing/>
        <w:jc w:val="center"/>
        <w:rPr>
          <w:rFonts w:eastAsia="方正小标宋_GBK"/>
          <w:kern w:val="32"/>
          <w:sz w:val="44"/>
          <w:szCs w:val="44"/>
        </w:rPr>
      </w:pPr>
    </w:p>
    <w:p w:rsidR="003B051F" w:rsidRDefault="00645EDA">
      <w:pPr>
        <w:spacing w:line="600" w:lineRule="exact"/>
        <w:contextualSpacing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支队纪委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>：</w:t>
      </w:r>
    </w:p>
    <w:p w:rsidR="003B051F" w:rsidRDefault="00645EDA">
      <w:pPr>
        <w:spacing w:line="60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本人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[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姓名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]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[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具体职务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]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，作为国家综合性消防救援队伍的一员，郑重承诺：</w:t>
      </w:r>
    </w:p>
    <w:p w:rsidR="003B051F" w:rsidRDefault="00645EDA">
      <w:pPr>
        <w:spacing w:line="60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一、我将严格遵守消防救援队伍的各项规章制度，坚决不存放任何违禁物品。</w:t>
      </w:r>
    </w:p>
    <w:p w:rsidR="003B051F" w:rsidRDefault="00645EDA">
      <w:pPr>
        <w:spacing w:line="60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二、我充分认识到违禁物品对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队伍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安全和稳定的严重危害，自觉抵制和远离违禁物品。</w:t>
      </w:r>
    </w:p>
    <w:p w:rsidR="003B051F" w:rsidRDefault="00645EDA">
      <w:pPr>
        <w:spacing w:line="60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三、我承诺对自己的个人物品、工作场所及负责区域进行经常性检查，确保无任何违禁物品存在。若发现任何可能被视为违禁物品的情况，我将立即主动向相关领导报告，并配合做好后续处理工作。</w:t>
      </w:r>
    </w:p>
    <w:p w:rsidR="003B051F" w:rsidRDefault="00645EDA">
      <w:pPr>
        <w:spacing w:line="60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四、我将积极配合组织的各类检查活动，如实报告自己的物品情况，不隐瞒、不谎报、不抵触检查工作。</w:t>
      </w:r>
    </w:p>
    <w:p w:rsidR="003B051F" w:rsidRDefault="00645EDA">
      <w:pPr>
        <w:spacing w:line="60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五、若我违反本承诺书，存放违禁物品，我愿意接受纪律处分，并承担相应的责任。</w:t>
      </w:r>
    </w:p>
    <w:p w:rsidR="003B051F" w:rsidRDefault="00645EDA">
      <w:pPr>
        <w:spacing w:line="60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 xml:space="preserve">    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 xml:space="preserve">         </w:t>
      </w:r>
      <w:r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  <w:t xml:space="preserve">      </w:t>
      </w:r>
    </w:p>
    <w:p w:rsidR="003B051F" w:rsidRDefault="003B051F">
      <w:pPr>
        <w:spacing w:line="60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3B051F" w:rsidRDefault="003B051F">
      <w:pPr>
        <w:spacing w:line="600" w:lineRule="exact"/>
        <w:ind w:firstLineChars="200" w:firstLine="640"/>
        <w:contextualSpacing/>
        <w:rPr>
          <w:rFonts w:ascii="Times New Roman" w:eastAsia="方正仿宋_GBK" w:hAnsi="Times New Roman" w:cs="Times New Roman"/>
          <w:sz w:val="32"/>
          <w:szCs w:val="32"/>
          <w:shd w:val="clear" w:color="auto" w:fill="FFFFFF"/>
        </w:rPr>
      </w:pPr>
    </w:p>
    <w:p w:rsidR="003B051F" w:rsidRDefault="00645EDA">
      <w:pPr>
        <w:wordWrap w:val="0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承诺人（本人签名、捺印）：</w:t>
      </w:r>
      <w:r>
        <w:rPr>
          <w:rFonts w:ascii="方正仿宋_GBK" w:eastAsia="方正仿宋_GBK" w:hint="eastAsia"/>
          <w:sz w:val="32"/>
          <w:szCs w:val="32"/>
        </w:rPr>
        <w:t xml:space="preserve">             </w:t>
      </w:r>
    </w:p>
    <w:p w:rsidR="003B051F" w:rsidRDefault="00645EDA">
      <w:pPr>
        <w:wordWrap w:val="0"/>
        <w:ind w:firstLineChars="50" w:firstLine="160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</w:rPr>
        <w:t xml:space="preserve">   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 xml:space="preserve">   </w:t>
      </w:r>
      <w:r>
        <w:rPr>
          <w:rFonts w:ascii="方正仿宋_GBK" w:eastAsia="方正仿宋_GBK" w:hint="eastAsia"/>
          <w:sz w:val="32"/>
          <w:szCs w:val="32"/>
        </w:rPr>
        <w:t>日</w:t>
      </w:r>
      <w:r>
        <w:rPr>
          <w:rFonts w:ascii="方正仿宋_GBK" w:eastAsia="方正仿宋_GBK" w:hint="eastAsia"/>
          <w:sz w:val="32"/>
          <w:szCs w:val="32"/>
        </w:rPr>
        <w:t xml:space="preserve">     </w:t>
      </w:r>
    </w:p>
    <w:sectPr w:rsidR="003B051F" w:rsidSect="003B051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EDA" w:rsidRDefault="00645EDA" w:rsidP="003B051F">
      <w:r>
        <w:separator/>
      </w:r>
    </w:p>
  </w:endnote>
  <w:endnote w:type="continuationSeparator" w:id="0">
    <w:p w:rsidR="00645EDA" w:rsidRDefault="00645EDA" w:rsidP="003B0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5BD9280C-B1BA-4109-BCB0-381A4A79965A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CAFD2AF-8D39-4AAE-B7DF-470BD86FDDE8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2EEE6CE8-8EBE-487B-B4A2-301FF6A785BE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CA436698-AED3-4C94-9311-765ADB20D148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1F67EC18-FFE6-4F3E-AC86-934B519FAD59}"/>
    <w:embedBold r:id="rId6" w:subsetted="1" w:fontKey="{3D95D31B-07CD-487D-BEEF-25C8D3B509B2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51F" w:rsidRDefault="003B051F">
    <w:pPr>
      <w:pStyle w:val="a3"/>
      <w:ind w:right="360" w:firstLine="360"/>
      <w:rPr>
        <w:rFonts w:ascii="Times New Roman" w:hAnsi="Times New Roman"/>
        <w:sz w:val="24"/>
        <w:szCs w:val="24"/>
      </w:rPr>
    </w:pPr>
    <w:r w:rsidRPr="003B051F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 filled="f" stroked="f">
          <v:textbox style="mso-fit-shape-to-text:t" inset="0,0,0,0">
            <w:txbxContent>
              <w:p w:rsidR="003B051F" w:rsidRDefault="00645EDA">
                <w:pPr>
                  <w:pStyle w:val="a3"/>
                  <w:rPr>
                    <w:rStyle w:val="a6"/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Style w:val="a6"/>
                    <w:rFonts w:ascii="Times New Roman" w:hAnsi="Times New Roman" w:hint="eastAsia"/>
                    <w:sz w:val="24"/>
                    <w:szCs w:val="24"/>
                  </w:rPr>
                  <w:t>—</w:t>
                </w:r>
                <w:r w:rsidR="003B051F">
                  <w:rPr>
                    <w:rStyle w:val="a6"/>
                    <w:rFonts w:ascii="Times New Roman" w:hAnsi="Times New Roman"/>
                    <w:sz w:val="24"/>
                    <w:szCs w:val="24"/>
                  </w:rPr>
                  <w:fldChar w:fldCharType="begin"/>
                </w:r>
                <w:r>
                  <w:rPr>
                    <w:rStyle w:val="a6"/>
                    <w:rFonts w:ascii="Times New Roman" w:hAnsi="Times New Roman"/>
                    <w:sz w:val="24"/>
                    <w:szCs w:val="24"/>
                  </w:rPr>
                  <w:instrText xml:space="preserve">PAGE  </w:instrText>
                </w:r>
                <w:r w:rsidR="003B051F">
                  <w:rPr>
                    <w:rStyle w:val="a6"/>
                    <w:rFonts w:ascii="Times New Roman" w:hAnsi="Times New Roman"/>
                    <w:sz w:val="24"/>
                    <w:szCs w:val="24"/>
                  </w:rPr>
                  <w:fldChar w:fldCharType="separate"/>
                </w:r>
                <w:r w:rsidR="00782CC1">
                  <w:rPr>
                    <w:rStyle w:val="a6"/>
                    <w:rFonts w:ascii="Times New Roman" w:hAnsi="Times New Roman"/>
                    <w:noProof/>
                    <w:sz w:val="24"/>
                    <w:szCs w:val="24"/>
                  </w:rPr>
                  <w:t>- 2 -</w:t>
                </w:r>
                <w:r w:rsidR="003B051F">
                  <w:rPr>
                    <w:rStyle w:val="a6"/>
                    <w:rFonts w:ascii="Times New Roman" w:hAnsi="Times New Roman"/>
                    <w:sz w:val="24"/>
                    <w:szCs w:val="24"/>
                  </w:rPr>
                  <w:fldChar w:fldCharType="end"/>
                </w:r>
                <w:r>
                  <w:rPr>
                    <w:rStyle w:val="a6"/>
                    <w:rFonts w:ascii="Times New Roman" w:hAnsi="Times New Roman" w:hint="eastAsia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51F" w:rsidRDefault="003B051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49.4pt;height:13.7pt;z-index:251660288;mso-position-horizontal:center;mso-position-horizontal-relative:margin" o:gfxdata="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qnDNjUAAAAAwEAAA8AAAAAAAAAAQAgAAAAIgAAAGRycy9kb3ducmV2LnhtbFBLAQIU&#10;ABQAAAAIAIdO4kDkb15rvgEAAH8DAAAOAAAAAAAAAAEAIAAAACMBAABkcnMvZTJvRG9jLnhtbFBL&#10;BQYAAAAABgAGAFkBAABTBQAAAAA=&#10;" filled="f" stroked="f">
          <v:textbox inset="0,0,0,0">
            <w:txbxContent>
              <w:p w:rsidR="003B051F" w:rsidRDefault="003B051F">
                <w:pPr>
                  <w:pStyle w:val="a3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645EDA"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782CC1">
                  <w:rPr>
                    <w:noProof/>
                    <w:sz w:val="24"/>
                    <w:szCs w:val="24"/>
                  </w:rPr>
                  <w:t>- 1 -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EDA" w:rsidRDefault="00645EDA" w:rsidP="003B051F">
      <w:r>
        <w:separator/>
      </w:r>
    </w:p>
  </w:footnote>
  <w:footnote w:type="continuationSeparator" w:id="0">
    <w:p w:rsidR="00645EDA" w:rsidRDefault="00645EDA" w:rsidP="003B05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EwNTM5NzYwMDRjMzkwZTVkZjY2ODkwMGIxNGU0OTUifQ=="/>
  </w:docVars>
  <w:rsids>
    <w:rsidRoot w:val="00E52F13"/>
    <w:rsid w:val="00127E82"/>
    <w:rsid w:val="003B051F"/>
    <w:rsid w:val="005174AE"/>
    <w:rsid w:val="00645EDA"/>
    <w:rsid w:val="006761B0"/>
    <w:rsid w:val="00782CC1"/>
    <w:rsid w:val="00E35E68"/>
    <w:rsid w:val="00E52F13"/>
    <w:rsid w:val="03FB660C"/>
    <w:rsid w:val="047A5783"/>
    <w:rsid w:val="0D466B4A"/>
    <w:rsid w:val="120A7487"/>
    <w:rsid w:val="17FB099E"/>
    <w:rsid w:val="2728324D"/>
    <w:rsid w:val="283F26BC"/>
    <w:rsid w:val="2D7E77E3"/>
    <w:rsid w:val="32631326"/>
    <w:rsid w:val="390C2BAF"/>
    <w:rsid w:val="39706B79"/>
    <w:rsid w:val="3BB66933"/>
    <w:rsid w:val="3F425D7E"/>
    <w:rsid w:val="4A350886"/>
    <w:rsid w:val="4AD703F4"/>
    <w:rsid w:val="4B1E3BC0"/>
    <w:rsid w:val="4C3E609C"/>
    <w:rsid w:val="510348C0"/>
    <w:rsid w:val="5ECD55AE"/>
    <w:rsid w:val="62A0377C"/>
    <w:rsid w:val="658359B7"/>
    <w:rsid w:val="68E00D76"/>
    <w:rsid w:val="692844CB"/>
    <w:rsid w:val="71B7463E"/>
    <w:rsid w:val="73E86FB1"/>
    <w:rsid w:val="77A75939"/>
    <w:rsid w:val="7A9A6032"/>
    <w:rsid w:val="7B75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5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3B051F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3B051F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4">
    <w:name w:val="header"/>
    <w:basedOn w:val="a"/>
    <w:link w:val="Char"/>
    <w:qFormat/>
    <w:rsid w:val="003B0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3B051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qFormat/>
    <w:rsid w:val="003B051F"/>
  </w:style>
  <w:style w:type="paragraph" w:customStyle="1" w:styleId="NormalIndent1">
    <w:name w:val="Normal Indent1"/>
    <w:qFormat/>
    <w:rsid w:val="003B051F"/>
    <w:pPr>
      <w:widowControl w:val="0"/>
      <w:ind w:firstLineChars="200" w:firstLine="420"/>
      <w:jc w:val="both"/>
    </w:pPr>
    <w:rPr>
      <w:rFonts w:eastAsia="仿宋_GB2312"/>
      <w:kern w:val="2"/>
      <w:sz w:val="32"/>
      <w:szCs w:val="22"/>
    </w:rPr>
  </w:style>
  <w:style w:type="character" w:customStyle="1" w:styleId="Char">
    <w:name w:val="页眉 Char"/>
    <w:basedOn w:val="a0"/>
    <w:link w:val="a4"/>
    <w:qFormat/>
    <w:rsid w:val="003B051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33B797-AC91-4E0D-A73B-778A9A93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李明昱</cp:lastModifiedBy>
  <cp:revision>3</cp:revision>
  <cp:lastPrinted>2024-10-31T07:51:00Z</cp:lastPrinted>
  <dcterms:created xsi:type="dcterms:W3CDTF">2024-10-23T01:52:00Z</dcterms:created>
  <dcterms:modified xsi:type="dcterms:W3CDTF">2024-10-31T08:20:00Z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B16925DA075E44DF88F1A717DA108BCB_13</vt:lpwstr>
  </property>
</Properties>
</file>