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49</w:t>
      </w:r>
      <w:r>
        <w:rPr>
          <w:rFonts w:hint="eastAsia" w:eastAsia="方正楷体_GBK"/>
          <w:b/>
          <w:sz w:val="30"/>
          <w:szCs w:val="30"/>
          <w:shd w:val="clear" w:color="auto" w:fill="auto"/>
        </w:rPr>
        <w:t>期</w:t>
      </w:r>
    </w:p>
    <w:p>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2</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18</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49</w:t>
      </w:r>
      <w:r>
        <w:rPr>
          <w:rFonts w:eastAsia="方正小标宋_GBK"/>
          <w:color w:val="auto"/>
          <w:spacing w:val="20"/>
          <w:sz w:val="44"/>
          <w:szCs w:val="44"/>
          <w:shd w:val="clear" w:color="auto" w:fill="auto"/>
        </w:rPr>
        <w:t>期</w:t>
      </w:r>
    </w:p>
    <w:p>
      <w:pPr>
        <w:pStyle w:val="9"/>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天气：晴；温度：</w:t>
      </w:r>
      <w:r>
        <w:rPr>
          <w:rFonts w:hint="eastAsia" w:eastAsia="仿宋_GB2312"/>
          <w:bCs/>
          <w:sz w:val="32"/>
          <w:szCs w:val="32"/>
          <w:lang w:val="en-US" w:eastAsia="zh-CN"/>
        </w:rPr>
        <w:t>7</w:t>
      </w:r>
      <w:r>
        <w:rPr>
          <w:rFonts w:hint="eastAsia" w:eastAsia="仿宋_GB2312"/>
          <w:bCs/>
          <w:sz w:val="32"/>
          <w:szCs w:val="32"/>
          <w:lang w:eastAsia="zh-CN"/>
        </w:rPr>
        <w:t>℃~</w:t>
      </w:r>
      <w:r>
        <w:rPr>
          <w:rFonts w:hint="eastAsia" w:eastAsia="仿宋_GB2312"/>
          <w:bCs/>
          <w:sz w:val="32"/>
          <w:szCs w:val="32"/>
          <w:lang w:val="en-US" w:eastAsia="zh-CN"/>
        </w:rPr>
        <w:t>-1</w:t>
      </w:r>
      <w:r>
        <w:rPr>
          <w:rFonts w:hint="eastAsia" w:eastAsia="仿宋_GB2312"/>
          <w:bCs/>
          <w:sz w:val="32"/>
          <w:szCs w:val="32"/>
          <w:lang w:eastAsia="zh-CN"/>
        </w:rPr>
        <w:t>℃；风向：南风</w:t>
      </w:r>
      <w:r>
        <w:rPr>
          <w:rFonts w:hint="eastAsia" w:eastAsia="仿宋_GB2312"/>
          <w:bCs/>
          <w:sz w:val="32"/>
          <w:szCs w:val="32"/>
          <w:lang w:val="en-US" w:eastAsia="zh-CN"/>
        </w:rPr>
        <w:t>3-4</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tabs>
          <w:tab w:val="left" w:pos="8844"/>
        </w:tabs>
        <w:spacing w:line="590" w:lineRule="exact"/>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无</w:t>
      </w: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2月17日8时至2月18日8时，全市共接警出动8起。其中，火灾6起，抢险救援和社会救助2起，共出动消防车16台次、消防救援人员80人次。</w:t>
      </w:r>
    </w:p>
    <w:p>
      <w:pPr>
        <w:tabs>
          <w:tab w:val="left" w:pos="645"/>
          <w:tab w:val="left" w:pos="1020"/>
        </w:tabs>
        <w:spacing w:line="324" w:lineRule="auto"/>
        <w:ind w:firstLine="643" w:firstLineChars="200"/>
        <w:rPr>
          <w:rFonts w:hint="eastAsia" w:eastAsia="仿宋_GB2312"/>
          <w:b/>
          <w:bCs w:val="0"/>
          <w:sz w:val="32"/>
          <w:szCs w:val="32"/>
          <w:lang w:val="en-US" w:eastAsia="zh-CN"/>
        </w:rPr>
      </w:pPr>
      <w:r>
        <w:rPr>
          <w:rFonts w:hint="eastAsia" w:eastAsia="仿宋_GB2312"/>
          <w:b/>
          <w:bCs w:val="0"/>
          <w:sz w:val="32"/>
          <w:szCs w:val="32"/>
          <w:lang w:val="en-US" w:eastAsia="zh-CN"/>
        </w:rPr>
        <w:t>典型火灾：无</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9"/>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截止2月18日9时20分支队对火灾录入情况进行抽查，根据《火灾与警情统计系统应用管理暂行规定》要求，各队站无迟报警情。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2</w:t>
      </w:r>
      <w:r>
        <w:rPr>
          <w:rFonts w:hint="eastAsia" w:eastAsia="仿宋_GB2312"/>
          <w:bCs/>
          <w:sz w:val="32"/>
          <w:szCs w:val="32"/>
        </w:rPr>
        <w:t>月</w:t>
      </w:r>
      <w:r>
        <w:rPr>
          <w:rFonts w:hint="eastAsia" w:eastAsia="仿宋_GB2312"/>
          <w:bCs/>
          <w:sz w:val="32"/>
          <w:szCs w:val="32"/>
          <w:lang w:val="en-US" w:eastAsia="zh-CN"/>
        </w:rPr>
        <w:t>17</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40</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tabs>
          <w:tab w:val="left" w:pos="8844"/>
        </w:tabs>
        <w:spacing w:line="590" w:lineRule="exact"/>
        <w:ind w:firstLine="640" w:firstLineChars="200"/>
        <w:rPr>
          <w:rFonts w:hint="eastAsia" w:eastAsia="仿宋_GB2312"/>
          <w:bCs/>
          <w:spacing w:val="0"/>
          <w:kern w:val="2"/>
          <w:sz w:val="32"/>
          <w:szCs w:val="32"/>
          <w:lang w:val="en-US" w:eastAsia="zh-CN" w:bidi="ar-SA"/>
        </w:rPr>
      </w:pPr>
      <w:r>
        <w:rPr>
          <w:rFonts w:hint="eastAsia" w:eastAsia="仿宋_GB2312"/>
          <w:bCs/>
          <w:sz w:val="32"/>
          <w:szCs w:val="32"/>
          <w:lang w:val="en-US" w:eastAsia="zh-CN"/>
        </w:rPr>
        <w:t>2</w:t>
      </w:r>
      <w:r>
        <w:rPr>
          <w:rFonts w:hint="eastAsia" w:eastAsia="仿宋_GB2312"/>
          <w:bCs/>
          <w:sz w:val="32"/>
          <w:szCs w:val="32"/>
        </w:rPr>
        <w:t>月</w:t>
      </w:r>
      <w:r>
        <w:rPr>
          <w:rFonts w:hint="eastAsia" w:eastAsia="仿宋_GB2312"/>
          <w:bCs/>
          <w:sz w:val="32"/>
          <w:szCs w:val="32"/>
          <w:lang w:val="en-US" w:eastAsia="zh-CN"/>
        </w:rPr>
        <w:t>17</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55</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5"/>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2月18日8时30分，支队对岳山街消防站、青年路消防站交接班情况进行抽查，</w:t>
      </w:r>
      <w:r>
        <w:rPr>
          <w:rFonts w:hint="eastAsia" w:ascii="方正仿宋_GBK" w:eastAsia="方正仿宋_GBK" w:cs="方正仿宋_GBK"/>
          <w:b/>
          <w:bCs/>
          <w:color w:val="auto"/>
          <w:spacing w:val="0"/>
          <w:kern w:val="0"/>
          <w:sz w:val="32"/>
          <w:szCs w:val="32"/>
          <w:u w:val="none"/>
          <w:shd w:val="clear" w:color="auto" w:fill="auto"/>
          <w:lang w:val="en-US" w:eastAsia="zh-CN" w:bidi="ar-SA"/>
        </w:rPr>
        <w:t>除向海大道消防站、公园街消防站未按要求上报交接班照片外</w:t>
      </w:r>
      <w:r>
        <w:rPr>
          <w:rFonts w:hint="eastAsia" w:ascii="方正仿宋_GBK" w:eastAsia="方正仿宋_GBK" w:cs="方正仿宋_GBK"/>
          <w:bCs w:val="0"/>
          <w:color w:val="auto"/>
          <w:spacing w:val="0"/>
          <w:kern w:val="0"/>
          <w:sz w:val="32"/>
          <w:szCs w:val="32"/>
          <w:u w:val="none"/>
          <w:shd w:val="clear" w:color="auto" w:fill="auto"/>
          <w:lang w:val="en-US" w:eastAsia="zh-CN" w:bidi="ar-SA"/>
        </w:rPr>
        <w:t>，其余各队站按时上报、值班人员全部在岗在位。</w:t>
      </w:r>
    </w:p>
    <w:p>
      <w:pPr>
        <w:pStyle w:val="5"/>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eastAsia="仿宋" w:cs="仿宋"/>
          <w:color w:val="auto"/>
          <w:sz w:val="32"/>
          <w:szCs w:val="32"/>
          <w:shd w:val="clear" w:color="auto" w:fill="auto"/>
          <w:lang w:val="en-US" w:eastAsia="zh-CN" w:bidi="ar-SA"/>
        </w:rPr>
      </w:pPr>
      <w:r>
        <w:rPr>
          <w:rFonts w:hint="default" w:ascii="仿宋" w:eastAsia="仿宋" w:cs="仿宋"/>
          <w:color w:val="auto"/>
          <w:sz w:val="32"/>
          <w:szCs w:val="32"/>
          <w:shd w:val="clear" w:color="auto" w:fill="auto"/>
          <w:lang w:val="en-US" w:eastAsia="zh-CN" w:bidi="ar-SA"/>
        </w:rPr>
        <w:drawing>
          <wp:inline distT="0" distB="0" distL="114300" distR="114300">
            <wp:extent cx="2771140" cy="2078355"/>
            <wp:effectExtent l="0" t="0" r="10160" b="17145"/>
            <wp:docPr id="2" name="图片 2" descr="9a334ac53d4e54dd5d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334ac53d4e54dd5d52"/>
                    <pic:cNvPicPr>
                      <a:picLocks noChangeAspect="1"/>
                    </pic:cNvPicPr>
                  </pic:nvPicPr>
                  <pic:blipFill>
                    <a:blip r:embed="rId4"/>
                    <a:stretch>
                      <a:fillRect/>
                    </a:stretch>
                  </pic:blipFill>
                  <pic:spPr>
                    <a:xfrm>
                      <a:off x="0" y="0"/>
                      <a:ext cx="2771140" cy="2078355"/>
                    </a:xfrm>
                    <a:prstGeom prst="rect">
                      <a:avLst/>
                    </a:prstGeom>
                  </pic:spPr>
                </pic:pic>
              </a:graphicData>
            </a:graphic>
          </wp:inline>
        </w:drawing>
      </w:r>
      <w:r>
        <w:rPr>
          <w:rFonts w:hint="default" w:ascii="仿宋" w:eastAsia="仿宋" w:cs="仿宋"/>
          <w:color w:val="auto"/>
          <w:sz w:val="32"/>
          <w:szCs w:val="32"/>
          <w:shd w:val="clear" w:color="auto" w:fill="auto"/>
          <w:lang w:val="en-US" w:eastAsia="zh-CN" w:bidi="ar-SA"/>
        </w:rPr>
        <w:drawing>
          <wp:inline distT="0" distB="0" distL="114300" distR="114300">
            <wp:extent cx="2772410" cy="2082165"/>
            <wp:effectExtent l="0" t="0" r="8890" b="13335"/>
            <wp:docPr id="3" name="图片 3" descr="f528b075e31562250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28b075e315622503f0"/>
                    <pic:cNvPicPr>
                      <a:picLocks noChangeAspect="1"/>
                    </pic:cNvPicPr>
                  </pic:nvPicPr>
                  <pic:blipFill>
                    <a:blip r:embed="rId5"/>
                    <a:stretch>
                      <a:fillRect/>
                    </a:stretch>
                  </pic:blipFill>
                  <pic:spPr>
                    <a:xfrm>
                      <a:off x="0" y="0"/>
                      <a:ext cx="2772410" cy="2082165"/>
                    </a:xfrm>
                    <a:prstGeom prst="rect">
                      <a:avLst/>
                    </a:prstGeom>
                  </pic:spPr>
                </pic:pic>
              </a:graphicData>
            </a:graphic>
          </wp:inline>
        </w:drawing>
      </w:r>
    </w:p>
    <w:p>
      <w:pPr>
        <w:pStyle w:val="5"/>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5"/>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2</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17</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兵工街消防站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公园街消防站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向海大道消防站车辆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5"/>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Times New Roman" w:eastAsia="黑体"/>
          <w:kern w:val="2"/>
          <w:sz w:val="32"/>
          <w:szCs w:val="32"/>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6"/>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7"/>
                    <a:stretch>
                      <a:fillRect/>
                    </a:stretch>
                  </pic:blipFill>
                  <pic:spPr>
                    <a:xfrm>
                      <a:off x="0" y="0"/>
                      <a:ext cx="2462530" cy="1445895"/>
                    </a:xfrm>
                    <a:prstGeom prst="rect">
                      <a:avLst/>
                    </a:prstGeom>
                  </pic:spPr>
                </pic:pic>
              </a:graphicData>
            </a:graphic>
          </wp:anchor>
        </w:drawing>
      </w:r>
    </w:p>
    <w:p>
      <w:pPr>
        <w:pStyle w:val="5"/>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p>
    <w:p>
      <w:pPr>
        <w:pStyle w:val="5"/>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业务训练</w:t>
      </w:r>
      <w:r>
        <w:rPr>
          <w:rFonts w:hint="eastAsia" w:ascii="仿宋" w:eastAsia="仿宋" w:cs="仿宋"/>
          <w:color w:val="auto"/>
          <w:sz w:val="32"/>
          <w:szCs w:val="32"/>
          <w:shd w:val="clear" w:color="auto" w:fill="auto"/>
          <w:lang w:bidi="ar-SA"/>
        </w:rPr>
        <w:t>】</w:t>
      </w:r>
    </w:p>
    <w:p>
      <w:pPr>
        <w:pStyle w:val="5"/>
        <w:widowControl/>
        <w:shd w:val="clear" w:color="FFFFFF" w:fill="auto"/>
        <w:tabs>
          <w:tab w:val="left" w:pos="5854"/>
        </w:tabs>
        <w:spacing w:before="0" w:beforeAutospacing="0" w:after="0" w:afterAutospacing="0" w:line="450" w:lineRule="atLeast"/>
        <w:ind w:firstLine="640" w:firstLineChars="200"/>
        <w:jc w:val="both"/>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hAnsi="Times New Roman" w:eastAsia="方正仿宋_GBK" w:cs="方正仿宋_GBK"/>
          <w:bCs w:val="0"/>
          <w:spacing w:val="0"/>
          <w:kern w:val="0"/>
          <w:sz w:val="32"/>
          <w:szCs w:val="32"/>
          <w:lang w:val="en-US" w:eastAsia="zh-CN" w:bidi="ar"/>
        </w:rPr>
        <w:t>2月17日10时17分，</w:t>
      </w:r>
      <w:r>
        <w:rPr>
          <w:rFonts w:hint="eastAsia" w:ascii="方正仿宋_GBK" w:hAnsi="Times New Roman" w:eastAsia="方正仿宋_GBK" w:cs="方正仿宋_GBK"/>
          <w:bCs w:val="0"/>
          <w:spacing w:val="0"/>
          <w:kern w:val="0"/>
          <w:sz w:val="32"/>
          <w:szCs w:val="32"/>
          <w:lang w:val="en-US" w:eastAsia="zh-CN" w:bidi="ar"/>
        </w:rPr>
        <w:t>总队指挥中心利用指挥视频连线盘锦支队兴隆大队青年路消防救援站橘子广场执勤点，执勤点消防救援人员全部在岗在位、着装整齐。</w:t>
      </w:r>
      <w:bookmarkStart w:id="0" w:name="_GoBack"/>
      <w:bookmarkEnd w:id="0"/>
    </w:p>
    <w:p>
      <w:pPr>
        <w:pStyle w:val="5"/>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285115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45pt;height:0pt;width:472pt;z-index:251660288;mso-width-relative:page;mso-height-relative:page;" filled="f" stroked="t" coordsize="21600,21600" o:gfxdata="UEsDBAoAAAAAAIdO4kAAAAAAAAAAAAAAAAAEAAAAZHJzL1BLAwQUAAAACACHTuJAzfHoKdQAAAAG&#10;AQAADwAAAGRycy9kb3ducmV2LnhtbE2PzU7DMBCE70i8g7VIXKrWbolQG+L0AOTGhRbEdRsvSUS8&#10;TmP3B56eRRzgODOrmW+L9dn36khj7AJbmM8MKOI6uI4bCy/baroEFROywz4wWfikCOvy8qLA3IUT&#10;P9NxkxolJRxztNCmNORax7olj3EWBmLJ3sPoMYkcG+1GPEm57/XCmFvtsWNZaHGg+5bqj83BW4jV&#10;K+2rr0k9MW83TaDF/uHpEa29vpqbO1CJzunvGH7wBR1KYdqFA7uoegvySLKQZStQkq6yTIzdr6HL&#10;Qv/HL78BUEsDBBQAAAAIAIdO4kBx6Npp9QEAAOYDAAAOAAAAZHJzL2Uyb0RvYy54bWytU82O0zAQ&#10;viPxDpbvNGm1RTRquoctywVBJeABpo6TWPKfPG7TvgQvgMQNThy58zYsj8HY6XZhufRADs7YM/5m&#10;vm/Gy+uD0WwvAypnaz6dlJxJK1yjbFfzD+9vn73gDCPYBrSzsuZHifx69fTJcvCVnLne6UYGRiAW&#10;q8HXvI/RV0WBopcGcOK8tORsXTAQaRu6ogkwELrRxawsnxeDC40PTkhEOl2PTn5CDJcAurZVQq6d&#10;2Blp44gapIZIlLBXHvkqV9u2UsS3bYsyMl1zYhrzSknI3qa1WC2h6gL4XolTCXBJCY84GVCWkp6h&#10;1hCB7YL6B8ooERy6Nk6EM8VIJCtCLKblI23e9eBl5kJSoz+Ljv8PVrzZbwJTDU3ClDMLhjp+9+n7&#10;z49ffv34TOvdt6+MPCTT4LGi6Bu7Cacd+k1InA9tMOlPbNghS3s8SysPkQk6nC8WV1clqS7ufcXD&#10;RR8wvpLOsGTUXCubWEMF+9cYKRmF3oekY23ZUPPFfDYnOKARbKn1ZBpPNNB2+S46rZpbpXW6gaHb&#10;3ujA9pDGIH+JEuH+FZaSrAH7MS67xgHpJTQvbcPi0ZM+lt4FTyUY2XCmJT2jZBEgVBGUviSSUmtL&#10;FSRVRx2TtXXNkdqx80F1PSmRhc8x1P5c72lU03z9uc9ID8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8egp1AAAAAYBAAAPAAAAAAAAAAEAIAAAACIAAABkcnMvZG93bnJldi54bWxQSwECFAAU&#10;AAAACACHTuJAcejaafUBAADmAwAADgAAAAAAAAABACAAAAAjAQAAZHJzL2Uyb0RvYy54bWxQSwUG&#10;AAAAAAYABgBZAQAAigU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ViMWVkYmJjZTY5NDg2NGM3NThiNGU4NmIyNzUifQ=="/>
  </w:docVars>
  <w:rsids>
    <w:rsidRoot w:val="7D24474C"/>
    <w:rsid w:val="00952BDA"/>
    <w:rsid w:val="0152439E"/>
    <w:rsid w:val="0176348E"/>
    <w:rsid w:val="01A50A3C"/>
    <w:rsid w:val="01AA75AE"/>
    <w:rsid w:val="01BD2A75"/>
    <w:rsid w:val="030B3B22"/>
    <w:rsid w:val="042D057D"/>
    <w:rsid w:val="05F67609"/>
    <w:rsid w:val="08597A06"/>
    <w:rsid w:val="089E0EAB"/>
    <w:rsid w:val="093362DF"/>
    <w:rsid w:val="096204C9"/>
    <w:rsid w:val="09CA0F20"/>
    <w:rsid w:val="0B61214B"/>
    <w:rsid w:val="0B74620E"/>
    <w:rsid w:val="0B8100CF"/>
    <w:rsid w:val="0C7F09E9"/>
    <w:rsid w:val="0C922428"/>
    <w:rsid w:val="0CB71555"/>
    <w:rsid w:val="0CBF73A5"/>
    <w:rsid w:val="0E9178C1"/>
    <w:rsid w:val="0F110FB4"/>
    <w:rsid w:val="0F4A1274"/>
    <w:rsid w:val="0F4E0545"/>
    <w:rsid w:val="0F9F3FD6"/>
    <w:rsid w:val="0FBD0508"/>
    <w:rsid w:val="102758A9"/>
    <w:rsid w:val="108B50E4"/>
    <w:rsid w:val="11274DDD"/>
    <w:rsid w:val="11C3278E"/>
    <w:rsid w:val="13A34935"/>
    <w:rsid w:val="13EE2A65"/>
    <w:rsid w:val="14DA3325"/>
    <w:rsid w:val="150730E9"/>
    <w:rsid w:val="157743C3"/>
    <w:rsid w:val="158A7522"/>
    <w:rsid w:val="15C94A4B"/>
    <w:rsid w:val="161B6356"/>
    <w:rsid w:val="161D5B4F"/>
    <w:rsid w:val="16310905"/>
    <w:rsid w:val="16F93372"/>
    <w:rsid w:val="17BE1A94"/>
    <w:rsid w:val="181F6B13"/>
    <w:rsid w:val="186B4416"/>
    <w:rsid w:val="1AA55E23"/>
    <w:rsid w:val="1ADB526F"/>
    <w:rsid w:val="1B8979D4"/>
    <w:rsid w:val="1BD2496B"/>
    <w:rsid w:val="1C3E2B2B"/>
    <w:rsid w:val="1C6A6E70"/>
    <w:rsid w:val="1D79154E"/>
    <w:rsid w:val="1EC15B24"/>
    <w:rsid w:val="24895C45"/>
    <w:rsid w:val="26961EBE"/>
    <w:rsid w:val="27C363BB"/>
    <w:rsid w:val="27D728FB"/>
    <w:rsid w:val="27E751AF"/>
    <w:rsid w:val="281E3D1A"/>
    <w:rsid w:val="288B22B3"/>
    <w:rsid w:val="28B45024"/>
    <w:rsid w:val="2A750FA2"/>
    <w:rsid w:val="2A960D5A"/>
    <w:rsid w:val="2AD30B0A"/>
    <w:rsid w:val="2B1E062C"/>
    <w:rsid w:val="2BFC5901"/>
    <w:rsid w:val="2C14081B"/>
    <w:rsid w:val="2C3435D8"/>
    <w:rsid w:val="2C6919E3"/>
    <w:rsid w:val="2CA665F2"/>
    <w:rsid w:val="2D09380E"/>
    <w:rsid w:val="2DA2265C"/>
    <w:rsid w:val="2DF21124"/>
    <w:rsid w:val="2E7D254E"/>
    <w:rsid w:val="2EA07BDA"/>
    <w:rsid w:val="2F0B5006"/>
    <w:rsid w:val="30763289"/>
    <w:rsid w:val="31C24D4E"/>
    <w:rsid w:val="3201478D"/>
    <w:rsid w:val="32500A93"/>
    <w:rsid w:val="332A10B0"/>
    <w:rsid w:val="351B2B1B"/>
    <w:rsid w:val="367C5C2C"/>
    <w:rsid w:val="385F5B85"/>
    <w:rsid w:val="39B6290F"/>
    <w:rsid w:val="3A314E0D"/>
    <w:rsid w:val="3A9E1EED"/>
    <w:rsid w:val="3B547FBE"/>
    <w:rsid w:val="3BEB3599"/>
    <w:rsid w:val="3C3651F6"/>
    <w:rsid w:val="3CA4588C"/>
    <w:rsid w:val="3D274786"/>
    <w:rsid w:val="3E876041"/>
    <w:rsid w:val="423B2AC7"/>
    <w:rsid w:val="42681F54"/>
    <w:rsid w:val="428A1967"/>
    <w:rsid w:val="42D75DE0"/>
    <w:rsid w:val="43945DE6"/>
    <w:rsid w:val="43C90D7F"/>
    <w:rsid w:val="44202E70"/>
    <w:rsid w:val="45840DE2"/>
    <w:rsid w:val="462B4864"/>
    <w:rsid w:val="463B5FB9"/>
    <w:rsid w:val="46C654B5"/>
    <w:rsid w:val="478C4DDF"/>
    <w:rsid w:val="490008CF"/>
    <w:rsid w:val="49201109"/>
    <w:rsid w:val="49CC1F62"/>
    <w:rsid w:val="4A1A252E"/>
    <w:rsid w:val="4A5C3F07"/>
    <w:rsid w:val="4ACC4641"/>
    <w:rsid w:val="4BD05FD2"/>
    <w:rsid w:val="4BEC7EF4"/>
    <w:rsid w:val="4C62562E"/>
    <w:rsid w:val="4CFC3511"/>
    <w:rsid w:val="4DA82D23"/>
    <w:rsid w:val="4DB71D67"/>
    <w:rsid w:val="4E595A96"/>
    <w:rsid w:val="4E7E070C"/>
    <w:rsid w:val="4F23313F"/>
    <w:rsid w:val="4F7464AC"/>
    <w:rsid w:val="4FDD5F96"/>
    <w:rsid w:val="50CF3393"/>
    <w:rsid w:val="51AB080E"/>
    <w:rsid w:val="54C63A9B"/>
    <w:rsid w:val="56486464"/>
    <w:rsid w:val="56C839F1"/>
    <w:rsid w:val="56FF3B45"/>
    <w:rsid w:val="57203E06"/>
    <w:rsid w:val="57F02AA0"/>
    <w:rsid w:val="583B4AB6"/>
    <w:rsid w:val="58A7280F"/>
    <w:rsid w:val="58C039B6"/>
    <w:rsid w:val="58E171D0"/>
    <w:rsid w:val="59C3128B"/>
    <w:rsid w:val="5A2F6B07"/>
    <w:rsid w:val="5B181D03"/>
    <w:rsid w:val="5BC93C4E"/>
    <w:rsid w:val="5BCB266F"/>
    <w:rsid w:val="5BEB2B2E"/>
    <w:rsid w:val="5C1A78A9"/>
    <w:rsid w:val="5C1C6D4A"/>
    <w:rsid w:val="5CA6011A"/>
    <w:rsid w:val="5D9F1710"/>
    <w:rsid w:val="5E5C2CD8"/>
    <w:rsid w:val="5EAB3063"/>
    <w:rsid w:val="5EF26136"/>
    <w:rsid w:val="5FCD6F31"/>
    <w:rsid w:val="5FF23EDD"/>
    <w:rsid w:val="64086D7B"/>
    <w:rsid w:val="64925FDA"/>
    <w:rsid w:val="651D0EBF"/>
    <w:rsid w:val="657913E4"/>
    <w:rsid w:val="65C33D0E"/>
    <w:rsid w:val="666227ED"/>
    <w:rsid w:val="66C3079D"/>
    <w:rsid w:val="67215478"/>
    <w:rsid w:val="676F7743"/>
    <w:rsid w:val="682E1C44"/>
    <w:rsid w:val="69421469"/>
    <w:rsid w:val="6B8A6AAA"/>
    <w:rsid w:val="6BE119E2"/>
    <w:rsid w:val="6C01127D"/>
    <w:rsid w:val="6C280AA4"/>
    <w:rsid w:val="6C3C7DA6"/>
    <w:rsid w:val="6CE55ED6"/>
    <w:rsid w:val="6D360811"/>
    <w:rsid w:val="6D731F7E"/>
    <w:rsid w:val="6F097EB6"/>
    <w:rsid w:val="6F1011A0"/>
    <w:rsid w:val="70984C14"/>
    <w:rsid w:val="71F833E1"/>
    <w:rsid w:val="73317191"/>
    <w:rsid w:val="74D0513A"/>
    <w:rsid w:val="753D53D4"/>
    <w:rsid w:val="754D6BD7"/>
    <w:rsid w:val="75501BDD"/>
    <w:rsid w:val="75640701"/>
    <w:rsid w:val="7577092C"/>
    <w:rsid w:val="761D404E"/>
    <w:rsid w:val="77395CA3"/>
    <w:rsid w:val="77F54948"/>
    <w:rsid w:val="7969283A"/>
    <w:rsid w:val="79907B8C"/>
    <w:rsid w:val="79AD289F"/>
    <w:rsid w:val="7AD864B1"/>
    <w:rsid w:val="7ADC16C3"/>
    <w:rsid w:val="7B757EBF"/>
    <w:rsid w:val="7B792CF7"/>
    <w:rsid w:val="7B7F448D"/>
    <w:rsid w:val="7CAB0694"/>
    <w:rsid w:val="7CC109C7"/>
    <w:rsid w:val="7D0C4481"/>
    <w:rsid w:val="7D24474C"/>
    <w:rsid w:val="7E75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99"/>
    <w:pPr>
      <w:ind w:firstLine="420" w:firstLineChars="200"/>
    </w:pPr>
    <w:rPr>
      <w:rFonts w:eastAsia="仿宋"/>
    </w:rPr>
  </w:style>
  <w:style w:type="paragraph" w:styleId="3">
    <w:name w:val="toc 4"/>
    <w:basedOn w:val="1"/>
    <w:next w:val="1"/>
    <w:autoRedefine/>
    <w:qFormat/>
    <w:uiPriority w:val="0"/>
    <w:pPr>
      <w:wordWrap w:val="0"/>
      <w:ind w:left="850"/>
    </w:pPr>
    <w:rPr>
      <w:rFonts w:cs="黑体"/>
    </w:rPr>
  </w:style>
  <w:style w:type="paragraph" w:styleId="4">
    <w:name w:val="Body Text Indent"/>
    <w:basedOn w:val="1"/>
    <w:next w:val="2"/>
    <w:autoRedefine/>
    <w:semiHidden/>
    <w:qFormat/>
    <w:uiPriority w:val="99"/>
    <w:pPr>
      <w:spacing w:after="120"/>
      <w:ind w:left="420" w:leftChars="200"/>
    </w:p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6">
    <w:name w:val="Body Text First Indent 2"/>
    <w:basedOn w:val="4"/>
    <w:next w:val="1"/>
    <w:autoRedefine/>
    <w:qFormat/>
    <w:uiPriority w:val="99"/>
    <w:pPr>
      <w:ind w:left="0" w:leftChars="0" w:firstLine="420" w:firstLineChars="200"/>
    </w:pPr>
  </w:style>
  <w:style w:type="paragraph" w:customStyle="1" w:styleId="9">
    <w:name w:val="表格文字"/>
    <w:basedOn w:val="1"/>
    <w:autoRedefine/>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321</cp:lastModifiedBy>
  <cp:lastPrinted>2022-09-28T02:32:00Z</cp:lastPrinted>
  <dcterms:modified xsi:type="dcterms:W3CDTF">2024-02-18T02:19:15Z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F89C09E8E2254F05BB60AB1D5F6A5BCA_13</vt:lpwstr>
  </property>
</Properties>
</file>