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2" w:lineRule="auto"/>
        <w:jc w:val="center"/>
        <w:textAlignment w:val="auto"/>
        <w:rPr>
          <w:rFonts w:hint="eastAsia" w:ascii="Times New Roman" w:hAnsi="Times New Roman" w:eastAsia="方正小标宋简体" w:cs="Times New Roman"/>
          <w:color w:val="FF0000"/>
          <w:sz w:val="72"/>
          <w:szCs w:val="72"/>
          <w:lang w:val="en-US" w:eastAsia="zh-CN"/>
        </w:rPr>
      </w:pPr>
      <w:r>
        <w:rPr>
          <w:rFonts w:hint="eastAsia" w:ascii="Times New Roman" w:hAnsi="Times New Roman" w:eastAsia="方正小标宋简体" w:cs="Times New Roman"/>
          <w:color w:val="FF0000"/>
          <w:sz w:val="72"/>
          <w:szCs w:val="72"/>
          <w:lang w:val="en-US" w:eastAsia="zh-CN"/>
        </w:rPr>
        <w:t>盘锦市消防救援支队集中除患攻坚行动工作日报告</w:t>
      </w:r>
    </w:p>
    <w:p>
      <w:pPr>
        <w:keepNext w:val="0"/>
        <w:keepLines w:val="0"/>
        <w:pageBreakBefore w:val="0"/>
        <w:widowControl w:val="0"/>
        <w:kinsoku/>
        <w:wordWrap/>
        <w:overflowPunct/>
        <w:topLinePunct w:val="0"/>
        <w:autoSpaceDE/>
        <w:autoSpaceDN/>
        <w:bidi w:val="0"/>
        <w:adjustRightInd/>
        <w:spacing w:line="322" w:lineRule="auto"/>
        <w:jc w:val="left"/>
        <w:textAlignment w:val="auto"/>
        <w:rPr>
          <w:rFonts w:hint="eastAsia" w:ascii="楷体_GB2312" w:hAnsi="楷体_GB2312" w:eastAsia="楷体_GB2312" w:cs="楷体_GB2312"/>
          <w:color w:val="auto"/>
          <w:sz w:val="34"/>
          <w:szCs w:val="34"/>
          <w:lang w:val="en-US" w:eastAsia="zh-CN"/>
        </w:rPr>
      </w:pPr>
    </w:p>
    <w:p>
      <w:pPr>
        <w:keepNext w:val="0"/>
        <w:keepLines w:val="0"/>
        <w:pageBreakBefore w:val="0"/>
        <w:widowControl w:val="0"/>
        <w:kinsoku/>
        <w:wordWrap/>
        <w:overflowPunct/>
        <w:topLinePunct w:val="0"/>
        <w:autoSpaceDE/>
        <w:autoSpaceDN/>
        <w:bidi w:val="0"/>
        <w:adjustRightInd/>
        <w:spacing w:line="322" w:lineRule="auto"/>
        <w:jc w:val="left"/>
        <w:textAlignment w:val="auto"/>
        <w:rPr>
          <w:rFonts w:hint="eastAsia" w:ascii="楷体_GB2312" w:hAnsi="楷体_GB2312" w:eastAsia="楷体_GB2312" w:cs="楷体_GB2312"/>
          <w:color w:val="auto"/>
          <w:sz w:val="34"/>
          <w:szCs w:val="34"/>
          <w:lang w:val="en-US" w:eastAsia="zh-CN"/>
        </w:rPr>
      </w:pPr>
      <w:r>
        <w:rPr>
          <w:rFonts w:hint="eastAsia" w:ascii="方正仿宋_GBK" w:hAnsi="方正仿宋_GBK" w:eastAsia="方正仿宋_GBK" w:cs="方正仿宋_GBK"/>
          <w:b w:val="0"/>
          <w:bCs w:val="0"/>
          <w:color w:val="auto"/>
          <w:sz w:val="32"/>
          <w:szCs w:val="32"/>
          <w:lang w:val="en-US" w:eastAsia="zh-CN"/>
        </w:rPr>
        <w:t>盘锦市消防救援支队                      2024年2月6日</w:t>
      </w:r>
      <w:r>
        <w:rPr>
          <w:rFonts w:hint="eastAsia" w:ascii="楷体_GB2312" w:hAnsi="楷体_GB2312" w:eastAsia="楷体_GB2312" w:cs="楷体_GB2312"/>
          <w:b/>
          <w:bCs/>
          <w:color w:val="auto"/>
          <w:sz w:val="34"/>
          <w:szCs w:val="34"/>
          <w:lang w:val="en-US" w:eastAsia="zh-CN"/>
        </w:rPr>
        <w:t xml:space="preserve"> </w:t>
      </w:r>
      <w:r>
        <w:rPr>
          <w:rFonts w:hint="eastAsia" w:ascii="楷体_GB2312" w:hAnsi="楷体_GB2312" w:eastAsia="楷体_GB2312" w:cs="楷体_GB2312"/>
          <w:color w:val="auto"/>
          <w:sz w:val="34"/>
          <w:szCs w:val="34"/>
          <w:lang w:val="en-US" w:eastAsia="zh-CN"/>
        </w:rPr>
        <w:t xml:space="preserve">                   </w:t>
      </w:r>
    </w:p>
    <w:p>
      <w:pPr>
        <w:keepNext w:val="0"/>
        <w:keepLines w:val="0"/>
        <w:pageBreakBefore w:val="0"/>
        <w:widowControl w:val="0"/>
        <w:kinsoku/>
        <w:wordWrap/>
        <w:overflowPunct/>
        <w:topLinePunct w:val="0"/>
        <w:autoSpaceDE/>
        <w:autoSpaceDN/>
        <w:bidi w:val="0"/>
        <w:adjustRightInd/>
        <w:spacing w:line="322" w:lineRule="auto"/>
        <w:textAlignment w:val="auto"/>
        <w:rPr>
          <w:rFonts w:hint="eastAsia" w:ascii="仿宋_GB2312" w:hAnsi="仿宋_GB2312" w:eastAsia="仿宋_GB2312" w:cs="仿宋_GB2312"/>
          <w:color w:val="auto"/>
          <w:sz w:val="34"/>
          <w:szCs w:val="34"/>
          <w:lang w:eastAsia="zh-CN"/>
        </w:rPr>
      </w:pPr>
      <w:r>
        <w:rPr>
          <w:rFonts w:hint="default" w:ascii="楷体_GB2312" w:hAnsi="楷体_GB2312" w:eastAsia="楷体_GB2312" w:cs="楷体_GB2312"/>
          <w:color w:val="auto"/>
          <w:sz w:val="34"/>
          <w:szCs w:val="34"/>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26035</wp:posOffset>
                </wp:positionV>
                <wp:extent cx="5615940" cy="0"/>
                <wp:effectExtent l="0" t="10795" r="3810" b="17780"/>
                <wp:wrapNone/>
                <wp:docPr id="3" name="直线 7"/>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0pt;margin-top:2.05pt;height:0pt;width:442.2pt;z-index:251660288;mso-width-relative:page;mso-height-relative:page;" filled="f" stroked="t" coordsize="21600,21600" o:gfxdata="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Dm&#10;V03TAAAABAEAAA8AAAAAAAAAAQAgAAAAIgAAAGRycy9kb3ducmV2LnhtbFBLAQIUABQAAAAIAIdO&#10;4kDf3BzY7wEAAOoDAAAOAAAAAAAAAAEAIAAAACIBAABkcnMvZTJvRG9jLnhtbFBLBQYAAAAABgAG&#10;AFkBAACDBQAAAAA=&#10;">
                <v:fill on="f" focussize="0,0"/>
                <v:stroke weight="1.75pt" color="#FF0000" joinstyle="round"/>
                <v:imagedata o:title=""/>
                <o:lock v:ext="edit" aspectratio="f"/>
              </v:line>
            </w:pict>
          </mc:Fallback>
        </mc:AlternateContent>
      </w:r>
    </w:p>
    <w:p>
      <w:pPr>
        <w:ind w:left="0" w:lef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按照《全市消防安全集中隐患攻坚大整治行动实施方案》和市委、市政府关于消防工作部署要求，</w:t>
      </w:r>
      <w:r>
        <w:rPr>
          <w:rFonts w:hint="eastAsia" w:ascii="方正仿宋_GBK" w:hAnsi="方正仿宋_GBK" w:eastAsia="方正仿宋_GBK" w:cs="方正仿宋_GBK"/>
          <w:color w:val="auto"/>
          <w:sz w:val="32"/>
          <w:szCs w:val="32"/>
          <w:lang w:eastAsia="zh-CN"/>
        </w:rPr>
        <w:t>切</w:t>
      </w:r>
      <w:r>
        <w:rPr>
          <w:rFonts w:hint="eastAsia" w:ascii="方正仿宋_GBK" w:hAnsi="方正仿宋_GBK" w:eastAsia="方正仿宋_GBK" w:cs="方正仿宋_GBK"/>
          <w:color w:val="auto"/>
          <w:sz w:val="32"/>
          <w:szCs w:val="32"/>
          <w:lang w:val="en-US" w:eastAsia="zh-CN"/>
        </w:rPr>
        <w:t>实做好当前消防安全稳定工作，现将2月6日消防安全工作有关情况报告如下。</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0" w:firstLineChars="200"/>
        <w:rPr>
          <w:rFonts w:hint="default" w:ascii="黑体" w:hAnsi="黑体" w:eastAsia="黑体" w:cs="黑体"/>
          <w:color w:val="auto"/>
          <w:kern w:val="2"/>
          <w:sz w:val="34"/>
          <w:szCs w:val="34"/>
          <w:lang w:val="en-US" w:eastAsia="zh-CN" w:bidi="ar-SA"/>
        </w:rPr>
      </w:pPr>
      <w:r>
        <w:rPr>
          <w:rFonts w:hint="eastAsia" w:ascii="方正黑体_GBK" w:hAnsi="方正黑体_GBK" w:eastAsia="方正黑体_GBK" w:cs="方正黑体_GBK"/>
          <w:color w:val="auto"/>
          <w:kern w:val="2"/>
          <w:sz w:val="32"/>
          <w:szCs w:val="32"/>
          <w:lang w:val="en-US" w:eastAsia="zh-CN" w:bidi="ar-SA"/>
        </w:rPr>
        <w:t>一、火灾基本情况</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2月5日16时至2月6日16时，全市共发生火灾5起，其中兴隆台区3起，大洼区1起，辽东湾新区1起；居民住宅火灾1起，垃圾堆垛3起，交通工具1起。未发生有影响火灾事故。</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0" w:firstLineChars="200"/>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二、工作开展情况</w:t>
      </w:r>
    </w:p>
    <w:p>
      <w:pPr>
        <w:ind w:left="0" w:leftChars="0" w:firstLine="643"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一是监督执法情况。</w:t>
      </w:r>
    </w:p>
    <w:p>
      <w:pPr>
        <w:ind w:left="0" w:lef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2月6日，全市共排查单位7720家，发现火灾隐患5648项，督促整改火灾隐患3724项，正在整改中1924项，消防救援机构排查158家，公安派出所排查1637家,街道排查6425家。</w:t>
      </w:r>
    </w:p>
    <w:p>
      <w:pPr>
        <w:ind w:left="0" w:leftChars="0" w:firstLine="643"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二是集中除患攻坚大整治行动开展情况</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盘山大队：</w:t>
      </w:r>
    </w:p>
    <w:p>
      <w:pPr>
        <w:keepNext w:val="0"/>
        <w:keepLines w:val="0"/>
        <w:widowControl/>
        <w:numPr>
          <w:ilvl w:val="0"/>
          <w:numId w:val="0"/>
        </w:numPr>
        <w:suppressLineNumbers w:val="0"/>
        <w:ind w:left="-10" w:leftChars="0" w:firstLine="640" w:firstLineChars="0"/>
        <w:jc w:val="left"/>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color w:val="auto"/>
          <w:sz w:val="32"/>
          <w:szCs w:val="32"/>
          <w:lang w:val="en-US" w:eastAsia="zh-CN"/>
        </w:rPr>
        <w:t>县政府召开安全生产治本攻坚三年行动部署会，会上刘鹏飞县长，王天娇常务副县长再次对消防安全工作进行强调部署和调度；</w:t>
      </w:r>
    </w:p>
    <w:p>
      <w:pPr>
        <w:keepNext w:val="0"/>
        <w:keepLines w:val="0"/>
        <w:widowControl/>
        <w:numPr>
          <w:ilvl w:val="0"/>
          <w:numId w:val="0"/>
        </w:numPr>
        <w:suppressLineNumbers w:val="0"/>
        <w:ind w:left="-10" w:leftChars="0" w:firstLine="640" w:firstLineChars="0"/>
        <w:jc w:val="left"/>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b w:val="0"/>
          <w:bCs w:val="0"/>
          <w:color w:val="auto"/>
          <w:kern w:val="2"/>
          <w:sz w:val="32"/>
          <w:szCs w:val="32"/>
          <w:lang w:val="en-US" w:eastAsia="zh-CN" w:bidi="ar-SA"/>
        </w:rPr>
        <w:t>2、</w:t>
      </w:r>
      <w:r>
        <w:rPr>
          <w:rFonts w:hint="eastAsia" w:ascii="方正仿宋_GBK" w:hAnsi="方正仿宋_GBK" w:eastAsia="方正仿宋_GBK" w:cs="方正仿宋_GBK"/>
          <w:color w:val="auto"/>
          <w:sz w:val="32"/>
          <w:szCs w:val="32"/>
          <w:lang w:val="en-US" w:eastAsia="zh-CN"/>
        </w:rPr>
        <w:t>陪同瞿凯副支队长代表市政府督导组督查盘山县消防安全工作，与常务副县长王天娇进行了座谈，带队检查了企业单位和九小场所；</w:t>
      </w:r>
    </w:p>
    <w:p>
      <w:pPr>
        <w:keepNext w:val="0"/>
        <w:keepLines w:val="0"/>
        <w:widowControl/>
        <w:numPr>
          <w:ilvl w:val="0"/>
          <w:numId w:val="0"/>
        </w:numPr>
        <w:suppressLineNumbers w:val="0"/>
        <w:ind w:left="-10" w:leftChars="0" w:firstLine="640" w:firstLineChars="0"/>
        <w:jc w:val="left"/>
        <w:rPr>
          <w:rFonts w:hint="eastAsia" w:ascii="方正仿宋_GBK" w:hAnsi="方正仿宋_GBK" w:eastAsia="方正仿宋_GBK" w:cs="方正仿宋_GBK"/>
          <w:b/>
          <w:bCs/>
          <w:color w:val="auto"/>
          <w:sz w:val="32"/>
          <w:szCs w:val="32"/>
          <w:lang w:val="en-US" w:eastAsia="zh-CN"/>
        </w:rPr>
      </w:pPr>
      <w:r>
        <w:rPr>
          <w:rFonts w:hint="default" w:ascii="方正仿宋_GBK" w:hAnsi="方正仿宋_GBK" w:eastAsia="方正仿宋_GBK" w:cs="方正仿宋_GBK"/>
          <w:b w:val="0"/>
          <w:bCs w:val="0"/>
          <w:color w:val="auto"/>
          <w:kern w:val="2"/>
          <w:sz w:val="32"/>
          <w:szCs w:val="32"/>
          <w:lang w:val="en-US" w:eastAsia="zh-CN" w:bidi="ar-SA"/>
        </w:rPr>
        <w:t>3、</w:t>
      </w:r>
      <w:r>
        <w:rPr>
          <w:rFonts w:hint="eastAsia" w:ascii="方正仿宋_GBK" w:hAnsi="方正仿宋_GBK" w:eastAsia="方正仿宋_GBK" w:cs="方正仿宋_GBK"/>
          <w:color w:val="auto"/>
          <w:sz w:val="32"/>
          <w:szCs w:val="32"/>
          <w:lang w:val="en-US" w:eastAsia="zh-CN"/>
        </w:rPr>
        <w:t>协调民政局和太平街道对华山养老院停用、转移养员工作进行消防指导，对太平养老院开展现场检查，确保转入养员的消防安全。</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双台子大队：</w:t>
      </w:r>
    </w:p>
    <w:p>
      <w:pPr>
        <w:keepNext w:val="0"/>
        <w:keepLines w:val="0"/>
        <w:widowControl/>
        <w:numPr>
          <w:ilvl w:val="0"/>
          <w:numId w:val="0"/>
        </w:numPr>
        <w:suppressLineNumbers w:val="0"/>
        <w:ind w:firstLine="640" w:firstLineChars="200"/>
        <w:jc w:val="left"/>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kern w:val="2"/>
          <w:sz w:val="32"/>
          <w:szCs w:val="32"/>
          <w:lang w:val="en-US" w:eastAsia="zh-CN" w:bidi="ar-SA"/>
        </w:rPr>
        <w:t>1、</w:t>
      </w:r>
      <w:r>
        <w:rPr>
          <w:rFonts w:hint="eastAsia" w:ascii="方正仿宋_GBK" w:hAnsi="方正仿宋_GBK" w:eastAsia="方正仿宋_GBK" w:cs="方正仿宋_GBK"/>
          <w:color w:val="auto"/>
          <w:sz w:val="32"/>
          <w:szCs w:val="32"/>
          <w:lang w:val="en-US" w:eastAsia="zh-CN"/>
        </w:rPr>
        <w:t>区消防大队监督员对统一镇开展宣传培训，对胜利街道、胜利派出所进行消防指导；</w:t>
      </w:r>
    </w:p>
    <w:p>
      <w:pPr>
        <w:keepNext w:val="0"/>
        <w:keepLines w:val="0"/>
        <w:widowControl/>
        <w:numPr>
          <w:ilvl w:val="0"/>
          <w:numId w:val="0"/>
        </w:numPr>
        <w:suppressLineNumbers w:val="0"/>
        <w:ind w:firstLine="640" w:firstLineChars="200"/>
        <w:jc w:val="left"/>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kern w:val="2"/>
          <w:sz w:val="32"/>
          <w:szCs w:val="32"/>
          <w:lang w:val="en-US" w:eastAsia="zh-CN" w:bidi="ar-SA"/>
        </w:rPr>
        <w:t>2、</w:t>
      </w:r>
      <w:r>
        <w:rPr>
          <w:rFonts w:hint="default" w:ascii="方正仿宋_GBK" w:hAnsi="方正仿宋_GBK" w:eastAsia="方正仿宋_GBK" w:cs="方正仿宋_GBK"/>
          <w:color w:val="auto"/>
          <w:sz w:val="32"/>
          <w:szCs w:val="32"/>
          <w:lang w:val="en-US" w:eastAsia="zh-CN"/>
        </w:rPr>
        <w:t>兵工街消防救援站</w:t>
      </w:r>
      <w:r>
        <w:rPr>
          <w:rFonts w:hint="eastAsia" w:ascii="方正仿宋_GBK" w:hAnsi="方正仿宋_GBK" w:eastAsia="方正仿宋_GBK" w:cs="方正仿宋_GBK"/>
          <w:color w:val="auto"/>
          <w:sz w:val="32"/>
          <w:szCs w:val="32"/>
          <w:lang w:val="en-US" w:eastAsia="zh-CN"/>
        </w:rPr>
        <w:t>联系</w:t>
      </w:r>
      <w:bookmarkStart w:id="0" w:name="_GoBack"/>
      <w:bookmarkEnd w:id="0"/>
      <w:r>
        <w:rPr>
          <w:rFonts w:hint="eastAsia" w:ascii="方正仿宋_GBK" w:hAnsi="方正仿宋_GBK" w:eastAsia="方正仿宋_GBK" w:cs="方正仿宋_GBK"/>
          <w:color w:val="auto"/>
          <w:sz w:val="32"/>
          <w:szCs w:val="32"/>
          <w:lang w:val="en-US" w:eastAsia="zh-CN"/>
        </w:rPr>
        <w:t>盘锦市佛教协会</w:t>
      </w:r>
      <w:r>
        <w:rPr>
          <w:rFonts w:hint="default" w:ascii="方正仿宋_GBK" w:hAnsi="方正仿宋_GBK" w:eastAsia="方正仿宋_GBK" w:cs="方正仿宋_GBK"/>
          <w:color w:val="auto"/>
          <w:sz w:val="32"/>
          <w:szCs w:val="32"/>
          <w:lang w:val="en-US" w:eastAsia="zh-CN"/>
        </w:rPr>
        <w:t>，组织各寺庙负责人及驻寺干部在太平寺盘锦市佛教协会开展消防知识宣传</w:t>
      </w:r>
      <w:r>
        <w:rPr>
          <w:rFonts w:hint="eastAsia" w:ascii="方正仿宋_GBK" w:hAnsi="方正仿宋_GBK" w:eastAsia="方正仿宋_GBK" w:cs="方正仿宋_GBK"/>
          <w:color w:val="auto"/>
          <w:sz w:val="32"/>
          <w:szCs w:val="32"/>
          <w:lang w:val="en-US" w:eastAsia="zh-CN"/>
        </w:rPr>
        <w:t>；</w:t>
      </w:r>
    </w:p>
    <w:p>
      <w:pPr>
        <w:keepNext w:val="0"/>
        <w:keepLines w:val="0"/>
        <w:widowControl/>
        <w:suppressLineNumbers w:val="0"/>
        <w:ind w:firstLine="640" w:firstLineChars="200"/>
        <w:jc w:val="left"/>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3、区消防大队对各街道发放春节消防安全三提示宣传单。</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兴隆台大队：</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1、</w:t>
      </w:r>
      <w:r>
        <w:rPr>
          <w:rFonts w:hint="eastAsia" w:ascii="方正仿宋_GBK" w:hAnsi="方正仿宋_GBK" w:eastAsia="方正仿宋_GBK" w:cs="方正仿宋_GBK"/>
          <w:color w:val="auto"/>
          <w:sz w:val="32"/>
          <w:szCs w:val="32"/>
          <w:lang w:val="en-US" w:eastAsia="zh-CN"/>
        </w:rPr>
        <w:t>兴隆台区常务副区长刘冰带队对兴隆街道、振兴街道辖区的九小场所开展暗访检查；</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2、指导辖区兴隆街道对锦祥一条街餐饮场所开展消防安全检查；</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3、昨日，大队成立4个检查组，对辖区ktv、宾馆、饭店、影院、台球厅等8家公共娱乐场所开展夜间错时制检查，共发现隐患问题34处，已整改20处，责令单位限期整改14处；</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4、部署全区188家重点单位、238家一般单位节前开展“四个一”专项行动，重点对单位内部消防演练提出“全覆盖”的明确要求；</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5、辖区内所有列管单位已完成</w:t>
      </w:r>
      <w:r>
        <w:rPr>
          <w:rFonts w:hint="eastAsia" w:eastAsia="方正仿宋_GBK"/>
          <w:sz w:val="32"/>
          <w:szCs w:val="32"/>
        </w:rPr>
        <w:t>《关于拆除人员密集场所门窗设置影响逃生和灭火救援的障碍物的通告》</w:t>
      </w:r>
      <w:r>
        <w:rPr>
          <w:rFonts w:hint="eastAsia" w:eastAsia="方正仿宋_GBK"/>
          <w:sz w:val="32"/>
          <w:szCs w:val="32"/>
          <w:lang w:val="en-US" w:eastAsia="zh-CN"/>
        </w:rPr>
        <w:t>的张</w:t>
      </w:r>
      <w:r>
        <w:rPr>
          <w:rFonts w:hint="eastAsia" w:ascii="方正仿宋_GBK" w:hAnsi="方正仿宋_GBK" w:eastAsia="方正仿宋_GBK" w:cs="方正仿宋_GBK"/>
          <w:color w:val="auto"/>
          <w:sz w:val="32"/>
          <w:szCs w:val="32"/>
          <w:lang w:val="en-US" w:eastAsia="zh-CN"/>
        </w:rPr>
        <w:t>贴,57个</w:t>
      </w:r>
      <w:r>
        <w:rPr>
          <w:rFonts w:hint="eastAsia" w:eastAsia="方正仿宋_GBK"/>
          <w:sz w:val="32"/>
          <w:szCs w:val="32"/>
          <w:lang w:val="en-US" w:eastAsia="zh-CN"/>
        </w:rPr>
        <w:t>高层住宅小区已完成“三清三关”、消防安全“三提示”等张贴工作；</w:t>
      </w:r>
    </w:p>
    <w:p>
      <w:pPr>
        <w:keepNext w:val="0"/>
        <w:keepLines w:val="0"/>
        <w:widowControl/>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6、全面启动11个街道、11个派出所开展消防安全演练，推动此项工作有序开展。</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大洼大队：</w:t>
      </w:r>
    </w:p>
    <w:p>
      <w:pPr>
        <w:keepNext w:val="0"/>
        <w:keepLines w:val="0"/>
        <w:widowControl/>
        <w:suppressLineNumbers w:val="0"/>
        <w:ind w:firstLine="640" w:firstLineChars="200"/>
        <w:jc w:val="left"/>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color w:val="000000"/>
          <w:kern w:val="0"/>
          <w:sz w:val="32"/>
          <w:szCs w:val="32"/>
          <w:lang w:val="en-US" w:eastAsia="zh-CN" w:bidi="ar"/>
        </w:rPr>
        <w:t>陪同市消安委第四督导组对辖区内2家场所开展检查；</w:t>
      </w:r>
    </w:p>
    <w:p>
      <w:pPr>
        <w:keepNext w:val="0"/>
        <w:keepLines w:val="0"/>
        <w:widowControl/>
        <w:suppressLineNumbers w:val="0"/>
        <w:ind w:firstLine="640" w:firstLineChars="200"/>
        <w:jc w:val="left"/>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2、联合区文旅广电局对辖区5个旅游景区开展联合检查；</w:t>
      </w:r>
    </w:p>
    <w:p>
      <w:pPr>
        <w:keepNext w:val="0"/>
        <w:keepLines w:val="0"/>
        <w:widowControl/>
        <w:suppressLineNumbers w:val="0"/>
        <w:ind w:firstLine="640" w:firstLineChars="200"/>
        <w:jc w:val="left"/>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3、联合区民政局对辖区内8家养老机构开展联合检查；</w:t>
      </w:r>
    </w:p>
    <w:p>
      <w:pPr>
        <w:ind w:left="0" w:leftChars="0" w:firstLine="640"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000000"/>
          <w:kern w:val="0"/>
          <w:sz w:val="32"/>
          <w:szCs w:val="32"/>
          <w:lang w:val="en-US" w:eastAsia="zh-CN" w:bidi="ar"/>
        </w:rPr>
        <w:t>4、组织各镇街张贴</w:t>
      </w:r>
      <w:r>
        <w:rPr>
          <w:rFonts w:hint="eastAsia" w:ascii="方正仿宋_GBK" w:hAnsi="方正仿宋_GBK" w:eastAsia="方正仿宋_GBK" w:cs="方正仿宋_GBK"/>
          <w:color w:val="000000"/>
          <w:kern w:val="0"/>
          <w:sz w:val="31"/>
          <w:szCs w:val="31"/>
          <w:lang w:val="en-US" w:eastAsia="zh-CN" w:bidi="ar"/>
        </w:rPr>
        <w:t>《家庭防火“三清三关”》《消防安全“三提示”》。</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辽东湾大队：</w:t>
      </w:r>
    </w:p>
    <w:p>
      <w:pPr>
        <w:keepNext w:val="0"/>
        <w:keepLines w:val="0"/>
        <w:pageBreakBefore w:val="0"/>
        <w:widowControl w:val="0"/>
        <w:kinsoku/>
        <w:wordWrap/>
        <w:overflowPunct/>
        <w:topLinePunct w:val="0"/>
        <w:autoSpaceDE/>
        <w:autoSpaceDN/>
        <w:bidi w:val="0"/>
        <w:adjustRightInd/>
        <w:spacing w:line="322" w:lineRule="auto"/>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1、</w:t>
      </w:r>
      <w:r>
        <w:rPr>
          <w:rFonts w:hint="eastAsia" w:ascii="方正仿宋_GBK" w:hAnsi="方正仿宋_GBK" w:eastAsia="方正仿宋_GBK" w:cs="方正仿宋_GBK"/>
          <w:color w:val="auto"/>
          <w:sz w:val="32"/>
          <w:szCs w:val="32"/>
          <w:lang w:val="en-US" w:eastAsia="zh-CN"/>
        </w:rPr>
        <w:t>按照《盘锦市消防技术服务机构专项检查实施方案》要求，大队发布公告向消防技术服务机构及社会单位告知专项检查的有关内容，初步开展摸排工作；</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2、大队统计列管单位培训演练情况，截止目前，涉及“两堂一舍”单位50家均进行了燃气方面培训；</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3、大队与综合执法大队对接户外广告牌（约70家）拆除工作，分类施测，年后再确认一次，确实需要拆除的，大队联合综合执法大队一同拆除；</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en-US" w:eastAsia="zh-CN"/>
        </w:rPr>
        <w:t>4、排查油地监管分界，辽东湾有2家，均为油田列管。</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22" w:lineRule="auto"/>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三、典型案例</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22" w:lineRule="auto"/>
        <w:ind w:firstLine="643" w:firstLineChars="200"/>
        <w:jc w:val="both"/>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兴隆大队</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CN" w:bidi="ar-SA"/>
        </w:rPr>
        <w:t>约谈盘锦数字产业大厦消防安全责任人，责令单位整改火灾隐患。</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3" w:firstLineChars="200"/>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bCs/>
          <w:kern w:val="2"/>
          <w:sz w:val="32"/>
          <w:szCs w:val="32"/>
          <w:lang w:val="en-US" w:eastAsia="zh-CN" w:bidi="ar-SA"/>
        </w:rPr>
        <w:t>大洼大队</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sz w:val="32"/>
          <w:szCs w:val="32"/>
          <w:lang w:val="en-US" w:eastAsia="zh-CN"/>
        </w:rPr>
        <w:t>对大洼区御隆泉温泉洗浴中心消防安全标志未保持完好有效（多处疏散指示标志未保持完好有效）</w:t>
      </w:r>
      <w:r>
        <w:rPr>
          <w:rFonts w:hint="eastAsia" w:ascii="方正仿宋_GBK" w:hAnsi="方正仿宋_GBK" w:eastAsia="方正仿宋_GBK" w:cs="方正仿宋_GBK"/>
          <w:sz w:val="32"/>
          <w:szCs w:val="32"/>
          <w:lang w:bidi="zh-CN"/>
        </w:rPr>
        <w:t>进行行政</w:t>
      </w:r>
      <w:r>
        <w:rPr>
          <w:rFonts w:hint="eastAsia" w:ascii="方正仿宋_GBK" w:hAnsi="方正仿宋_GBK" w:eastAsia="方正仿宋_GBK" w:cs="方正仿宋_GBK"/>
          <w:sz w:val="32"/>
          <w:szCs w:val="32"/>
        </w:rPr>
        <w:t>处罚，罚款</w:t>
      </w:r>
      <w:r>
        <w:rPr>
          <w:rFonts w:hint="eastAsia" w:ascii="方正仿宋_GBK" w:hAnsi="方正仿宋_GBK" w:eastAsia="方正仿宋_GBK" w:cs="方正仿宋_GBK"/>
          <w:sz w:val="32"/>
          <w:szCs w:val="32"/>
          <w:lang w:val="en-US" w:eastAsia="zh-CN"/>
        </w:rPr>
        <w:t>5000</w:t>
      </w:r>
      <w:r>
        <w:rPr>
          <w:rFonts w:hint="eastAsia" w:ascii="方正仿宋_GBK" w:hAnsi="方正仿宋_GBK" w:eastAsia="方正仿宋_GBK" w:cs="方正仿宋_GBK"/>
          <w:sz w:val="32"/>
          <w:szCs w:val="32"/>
        </w:rPr>
        <w:t>元。</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3" w:firstLineChars="200"/>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b/>
          <w:bCs/>
          <w:kern w:val="2"/>
          <w:sz w:val="32"/>
          <w:szCs w:val="32"/>
          <w:lang w:val="en-US" w:eastAsia="zh-CN" w:bidi="ar-SA"/>
        </w:rPr>
        <w:t>双台子</w:t>
      </w:r>
      <w:r>
        <w:rPr>
          <w:rFonts w:hint="eastAsia" w:ascii="方正仿宋_GBK" w:hAnsi="方正仿宋_GBK" w:eastAsia="方正仿宋_GBK" w:cs="方正仿宋_GBK"/>
          <w:b/>
          <w:bCs/>
          <w:sz w:val="32"/>
          <w:szCs w:val="32"/>
          <w:lang w:val="en-US" w:eastAsia="zh-CN"/>
        </w:rPr>
        <w:t>大队</w:t>
      </w:r>
      <w:r>
        <w:rPr>
          <w:rFonts w:hint="eastAsia" w:ascii="方正仿宋_GBK" w:hAnsi="方正仿宋_GBK" w:eastAsia="方正仿宋_GBK" w:cs="方正仿宋_GBK"/>
          <w:sz w:val="32"/>
          <w:szCs w:val="32"/>
          <w:lang w:val="en-US" w:eastAsia="zh-CN"/>
        </w:rPr>
        <w:t>：在开展专项检查行动中，发现盘锦市中医医院存在未经消防验收擅自投入使用的情况，建筑消防设施损坏，不具备防火灭火功能,责令该单位立即整改拟予以临时查封。</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22" w:lineRule="auto"/>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四、消防工作站实体化运行情况推动情况</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无变化</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kern w:val="2"/>
          <w:sz w:val="34"/>
          <w:szCs w:val="34"/>
          <w:lang w:val="en-US" w:eastAsia="zh-CN" w:bidi="ar-SA"/>
        </w:rPr>
      </w:pPr>
      <w:r>
        <w:rPr>
          <w:rFonts w:hint="eastAsia" w:ascii="方正黑体_GBK" w:hAnsi="方正黑体_GBK" w:eastAsia="方正黑体_GBK" w:cs="方正黑体_GBK"/>
          <w:color w:val="auto"/>
          <w:kern w:val="2"/>
          <w:sz w:val="32"/>
          <w:szCs w:val="32"/>
          <w:lang w:val="en-US" w:eastAsia="zh-CN" w:bidi="ar-SA"/>
        </w:rPr>
        <w:t>五、检查计划</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盘山县共有单位10347家，</w:t>
      </w:r>
      <w:r>
        <w:rPr>
          <w:rFonts w:hint="eastAsia" w:ascii="方正仿宋_GBK" w:hAnsi="方正仿宋_GBK" w:eastAsia="方正仿宋_GBK" w:cs="方正仿宋_GBK"/>
          <w:sz w:val="32"/>
          <w:szCs w:val="32"/>
          <w:lang w:val="en-US" w:eastAsia="zh-CN"/>
        </w:rPr>
        <w:t>集中除患攻坚行动开展以来，</w:t>
      </w:r>
      <w:r>
        <w:rPr>
          <w:rFonts w:hint="eastAsia" w:ascii="方正仿宋_GBK" w:hAnsi="方正仿宋_GBK" w:eastAsia="方正仿宋_GBK" w:cs="方正仿宋_GBK"/>
          <w:color w:val="auto"/>
          <w:sz w:val="32"/>
          <w:szCs w:val="32"/>
          <w:lang w:val="en-US" w:eastAsia="zh-CN"/>
        </w:rPr>
        <w:t>共检查单位5097家，检查49.26%，其中大队共检查203家，派出所共检查747家，街道共检查5737家。明日（2月7日）计划检查1650家单位，其中大队计划检查50家单位，派出所计划检查100家单位，街道计划检查1500家单位。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双台子区共有单位6961家，集中除患攻坚行动开展以来，共检查单位5360家，检查77%，其中大队共检查155家，派出所共检查692家，街道共检查4513家。明日（2月7日）计划检查家单位，其中大队计划检查35家单位，派出所计划检查100家单位，街道计划检查900家单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兴隆台区共有单位13918家，集中除患攻坚行动开展以来，全区共检查单位10629家，已完成76%，其中大队共检查220家</w:t>
      </w:r>
      <w:r>
        <w:rPr>
          <w:rFonts w:hint="eastAsia" w:ascii="方正仿宋_GBK" w:hAnsi="方正仿宋_GBK" w:eastAsia="方正仿宋_GBK" w:cs="方正仿宋_GBK"/>
          <w:color w:val="auto"/>
          <w:sz w:val="32"/>
          <w:szCs w:val="32"/>
          <w:lang w:val="en-US" w:eastAsia="zh-CN"/>
        </w:rPr>
        <w:t>，派出所共检查2536家</w:t>
      </w:r>
      <w:r>
        <w:rPr>
          <w:rFonts w:hint="eastAsia" w:ascii="方正仿宋_GBK" w:hAnsi="方正仿宋_GBK" w:eastAsia="方正仿宋_GBK" w:cs="方正仿宋_GBK"/>
          <w:sz w:val="32"/>
          <w:szCs w:val="32"/>
          <w:lang w:val="en-US" w:eastAsia="zh-CN"/>
        </w:rPr>
        <w:t>，街道共检查7873家。明日（2月7日）计划检查3090家单位，其中大队计划检查40家单位，派出所计划检查550家单位，街道计划检查2500家单位。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大洼区共有单位</w:t>
      </w:r>
      <w:r>
        <w:rPr>
          <w:rFonts w:hint="eastAsia" w:ascii="方正仿宋_GBK" w:hAnsi="方正仿宋_GBK" w:eastAsia="方正仿宋_GBK" w:cs="方正仿宋_GBK"/>
          <w:kern w:val="2"/>
          <w:sz w:val="32"/>
          <w:szCs w:val="32"/>
          <w:lang w:val="en-US" w:eastAsia="zh-CN" w:bidi="ar-SA"/>
        </w:rPr>
        <w:t>9132</w:t>
      </w:r>
      <w:r>
        <w:rPr>
          <w:rFonts w:hint="eastAsia" w:ascii="方正仿宋_GBK" w:hAnsi="方正仿宋_GBK" w:eastAsia="方正仿宋_GBK" w:cs="方正仿宋_GBK"/>
          <w:sz w:val="32"/>
          <w:szCs w:val="32"/>
          <w:lang w:val="en-US" w:eastAsia="zh-CN"/>
        </w:rPr>
        <w:t>家，集中除患攻坚行动开展以来，</w:t>
      </w:r>
      <w:r>
        <w:rPr>
          <w:rFonts w:hint="eastAsia" w:ascii="方正仿宋_GBK" w:hAnsi="方正仿宋_GBK" w:eastAsia="方正仿宋_GBK" w:cs="方正仿宋_GBK"/>
          <w:sz w:val="32"/>
          <w:szCs w:val="32"/>
          <w:highlight w:val="none"/>
          <w:lang w:val="en-US" w:eastAsia="zh-CN"/>
        </w:rPr>
        <w:t>共检查单位5816家，</w:t>
      </w:r>
      <w:r>
        <w:rPr>
          <w:rFonts w:hint="eastAsia" w:ascii="方正仿宋_GBK" w:hAnsi="方正仿宋_GBK" w:eastAsia="方正仿宋_GBK" w:cs="方正仿宋_GBK"/>
          <w:sz w:val="32"/>
          <w:szCs w:val="32"/>
          <w:lang w:val="en-US" w:eastAsia="zh-CN"/>
        </w:rPr>
        <w:t>已完成64%，</w:t>
      </w:r>
      <w:r>
        <w:rPr>
          <w:rFonts w:hint="eastAsia" w:ascii="方正仿宋_GBK" w:hAnsi="方正仿宋_GBK" w:eastAsia="方正仿宋_GBK" w:cs="方正仿宋_GBK"/>
          <w:sz w:val="32"/>
          <w:szCs w:val="32"/>
          <w:highlight w:val="none"/>
          <w:lang w:val="en-US" w:eastAsia="zh-CN"/>
        </w:rPr>
        <w:t>其中大队共检查114家，派出所共检查1475家，街道共检查4227家。</w:t>
      </w:r>
      <w:r>
        <w:rPr>
          <w:rFonts w:hint="eastAsia" w:ascii="方正仿宋_GBK" w:hAnsi="方正仿宋_GBK" w:eastAsia="方正仿宋_GBK" w:cs="方正仿宋_GBK"/>
          <w:sz w:val="32"/>
          <w:szCs w:val="32"/>
          <w:lang w:val="en-US" w:eastAsia="zh-CN"/>
        </w:rPr>
        <w:t>明日（2月7日）计划检查2130家单位，其中大队计划检查30家单位，派出所计划检查600家单位，街道计划检查1500家单位。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辽东湾新区</w:t>
      </w:r>
      <w:r>
        <w:rPr>
          <w:rFonts w:hint="eastAsia" w:ascii="方正仿宋_GBK" w:hAnsi="方正仿宋_GBK" w:eastAsia="方正仿宋_GBK" w:cs="方正仿宋_GBK"/>
          <w:color w:val="auto"/>
          <w:sz w:val="32"/>
          <w:szCs w:val="32"/>
          <w:lang w:val="en-US" w:eastAsia="zh-CN"/>
        </w:rPr>
        <w:t>共有单位129家，</w:t>
      </w:r>
      <w:r>
        <w:rPr>
          <w:rFonts w:hint="eastAsia" w:ascii="方正仿宋_GBK" w:hAnsi="方正仿宋_GBK" w:eastAsia="方正仿宋_GBK" w:cs="方正仿宋_GBK"/>
          <w:sz w:val="32"/>
          <w:szCs w:val="32"/>
          <w:lang w:val="en-US" w:eastAsia="zh-CN"/>
        </w:rPr>
        <w:t>集中除患攻坚行动开展以来，共检查单位87家，检查61%，其中大队共检查67家，派出所共检查19家。明日（2月7日）计划检查15家单位，其中大队计划检查15家单位，派出所已全部排查完毕。</w:t>
      </w:r>
    </w:p>
    <w:sectPr>
      <w:footerReference r:id="rId3" w:type="default"/>
      <w:pgSz w:w="11906" w:h="16838"/>
      <w:pgMar w:top="2154"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8D9727-8290-4F34-8ABA-813BBAE01A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0336F60-D470-44E8-A254-73917AA71C64}"/>
  </w:font>
  <w:font w:name="方正小标宋简体">
    <w:panose1 w:val="03000509000000000000"/>
    <w:charset w:val="86"/>
    <w:family w:val="auto"/>
    <w:pitch w:val="default"/>
    <w:sig w:usb0="00000001" w:usb1="080E0000" w:usb2="00000000" w:usb3="00000000" w:csb0="00040000" w:csb1="00000000"/>
    <w:embedRegular r:id="rId3" w:fontKey="{3E7064CF-AE1B-4A3F-8F7B-4D4374F2E2E9}"/>
  </w:font>
  <w:font w:name="楷体_GB2312">
    <w:panose1 w:val="02010609030101010101"/>
    <w:charset w:val="86"/>
    <w:family w:val="auto"/>
    <w:pitch w:val="default"/>
    <w:sig w:usb0="00000001" w:usb1="080E0000" w:usb2="00000000" w:usb3="00000000" w:csb0="00040000" w:csb1="00000000"/>
    <w:embedRegular r:id="rId4" w:fontKey="{1D8E711A-7A6B-4EB2-86C0-74083B80C665}"/>
  </w:font>
  <w:font w:name="方正仿宋_GBK">
    <w:panose1 w:val="03000509000000000000"/>
    <w:charset w:val="86"/>
    <w:family w:val="auto"/>
    <w:pitch w:val="default"/>
    <w:sig w:usb0="00000001" w:usb1="080E0000" w:usb2="00000000" w:usb3="00000000" w:csb0="00040000" w:csb1="00000000"/>
    <w:embedRegular r:id="rId5" w:fontKey="{EF7C6684-A3E2-4E76-8D7B-F50683FF5056}"/>
  </w:font>
  <w:font w:name="方正黑体_GBK">
    <w:panose1 w:val="03000509000000000000"/>
    <w:charset w:val="86"/>
    <w:family w:val="auto"/>
    <w:pitch w:val="default"/>
    <w:sig w:usb0="00000001" w:usb1="080E0000" w:usb2="00000000" w:usb3="00000000" w:csb0="00040000" w:csb1="00000000"/>
    <w:embedRegular r:id="rId6" w:fontKey="{692CDF7E-4AC3-4DCF-920C-19D7D56B78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mY2ZmM2OTc1YmY4NzY2YmViZGU5YjBiMDA1MzkifQ=="/>
  </w:docVars>
  <w:rsids>
    <w:rsidRoot w:val="3CFB6922"/>
    <w:rsid w:val="00331270"/>
    <w:rsid w:val="00854728"/>
    <w:rsid w:val="010008B9"/>
    <w:rsid w:val="010D66B0"/>
    <w:rsid w:val="01E2712C"/>
    <w:rsid w:val="035B751F"/>
    <w:rsid w:val="04B52037"/>
    <w:rsid w:val="04BF6A0F"/>
    <w:rsid w:val="072C78B5"/>
    <w:rsid w:val="072E28A4"/>
    <w:rsid w:val="07927288"/>
    <w:rsid w:val="09472072"/>
    <w:rsid w:val="09B61520"/>
    <w:rsid w:val="09FB1114"/>
    <w:rsid w:val="0B3C11A9"/>
    <w:rsid w:val="0C18212B"/>
    <w:rsid w:val="0C402AA0"/>
    <w:rsid w:val="0CAC3BCD"/>
    <w:rsid w:val="0D8E6D0D"/>
    <w:rsid w:val="0DF048EE"/>
    <w:rsid w:val="0E3F73E1"/>
    <w:rsid w:val="0EF16F8A"/>
    <w:rsid w:val="0EFE3455"/>
    <w:rsid w:val="0FE50645"/>
    <w:rsid w:val="10306096"/>
    <w:rsid w:val="104333E5"/>
    <w:rsid w:val="116E08FD"/>
    <w:rsid w:val="11BF336F"/>
    <w:rsid w:val="121D7FAB"/>
    <w:rsid w:val="136E1F22"/>
    <w:rsid w:val="13861257"/>
    <w:rsid w:val="138A08F3"/>
    <w:rsid w:val="14636234"/>
    <w:rsid w:val="15206F30"/>
    <w:rsid w:val="154216E4"/>
    <w:rsid w:val="16005D04"/>
    <w:rsid w:val="16900E4D"/>
    <w:rsid w:val="16C308A1"/>
    <w:rsid w:val="18D47700"/>
    <w:rsid w:val="191A0E8B"/>
    <w:rsid w:val="1AD57925"/>
    <w:rsid w:val="1B3A3BD6"/>
    <w:rsid w:val="1B4C03AB"/>
    <w:rsid w:val="1BE2496B"/>
    <w:rsid w:val="1CDC08EE"/>
    <w:rsid w:val="1F7532BF"/>
    <w:rsid w:val="204E2DA0"/>
    <w:rsid w:val="212E11B7"/>
    <w:rsid w:val="226513C9"/>
    <w:rsid w:val="256A4F48"/>
    <w:rsid w:val="259C255A"/>
    <w:rsid w:val="270A2080"/>
    <w:rsid w:val="28640B8A"/>
    <w:rsid w:val="286839C1"/>
    <w:rsid w:val="29130B6A"/>
    <w:rsid w:val="29E7043D"/>
    <w:rsid w:val="2A211E89"/>
    <w:rsid w:val="2ABA11E4"/>
    <w:rsid w:val="2B9E37D2"/>
    <w:rsid w:val="2BD82428"/>
    <w:rsid w:val="2BE81A0F"/>
    <w:rsid w:val="2C0A359E"/>
    <w:rsid w:val="2CE227CF"/>
    <w:rsid w:val="2D196560"/>
    <w:rsid w:val="2D4F6737"/>
    <w:rsid w:val="2D5E3087"/>
    <w:rsid w:val="30D20EEA"/>
    <w:rsid w:val="30D966B3"/>
    <w:rsid w:val="31B279B6"/>
    <w:rsid w:val="31B7355C"/>
    <w:rsid w:val="32FB3683"/>
    <w:rsid w:val="33123067"/>
    <w:rsid w:val="334306BE"/>
    <w:rsid w:val="337F7287"/>
    <w:rsid w:val="34060532"/>
    <w:rsid w:val="34DF2F1B"/>
    <w:rsid w:val="34FA40DF"/>
    <w:rsid w:val="351153A6"/>
    <w:rsid w:val="364B2F64"/>
    <w:rsid w:val="39363667"/>
    <w:rsid w:val="39E21C3B"/>
    <w:rsid w:val="3AEE7A85"/>
    <w:rsid w:val="3CD13A99"/>
    <w:rsid w:val="3CEF1002"/>
    <w:rsid w:val="3CFB6922"/>
    <w:rsid w:val="3D995500"/>
    <w:rsid w:val="3DC4719A"/>
    <w:rsid w:val="3EFC2C5D"/>
    <w:rsid w:val="40152228"/>
    <w:rsid w:val="402E4CCC"/>
    <w:rsid w:val="402F4DB8"/>
    <w:rsid w:val="405B6943"/>
    <w:rsid w:val="41012622"/>
    <w:rsid w:val="41513D2F"/>
    <w:rsid w:val="41906B30"/>
    <w:rsid w:val="419D28C4"/>
    <w:rsid w:val="41C540D9"/>
    <w:rsid w:val="4353355A"/>
    <w:rsid w:val="45A8769B"/>
    <w:rsid w:val="495C08EA"/>
    <w:rsid w:val="4A750A43"/>
    <w:rsid w:val="4D211275"/>
    <w:rsid w:val="4E0E36E5"/>
    <w:rsid w:val="4E7E543D"/>
    <w:rsid w:val="4FD76873"/>
    <w:rsid w:val="50057642"/>
    <w:rsid w:val="51A96C75"/>
    <w:rsid w:val="52C32361"/>
    <w:rsid w:val="52CE5A84"/>
    <w:rsid w:val="532A16EF"/>
    <w:rsid w:val="53387917"/>
    <w:rsid w:val="53956EFF"/>
    <w:rsid w:val="550E02DD"/>
    <w:rsid w:val="555B2B5D"/>
    <w:rsid w:val="5596730D"/>
    <w:rsid w:val="56771E0C"/>
    <w:rsid w:val="56C3337A"/>
    <w:rsid w:val="56DA342C"/>
    <w:rsid w:val="58FB01AB"/>
    <w:rsid w:val="595C5ED8"/>
    <w:rsid w:val="598F32A9"/>
    <w:rsid w:val="59D52950"/>
    <w:rsid w:val="5A3F0176"/>
    <w:rsid w:val="5A3F69A0"/>
    <w:rsid w:val="5B304CD6"/>
    <w:rsid w:val="5C902F0B"/>
    <w:rsid w:val="5CF7080A"/>
    <w:rsid w:val="5D096ED9"/>
    <w:rsid w:val="5E010BE1"/>
    <w:rsid w:val="5F125E59"/>
    <w:rsid w:val="5FEB0FA8"/>
    <w:rsid w:val="5FF612D7"/>
    <w:rsid w:val="621C2ADE"/>
    <w:rsid w:val="65722F1A"/>
    <w:rsid w:val="65FE72D9"/>
    <w:rsid w:val="66FB0C13"/>
    <w:rsid w:val="684B2C74"/>
    <w:rsid w:val="68A12279"/>
    <w:rsid w:val="68E51EE8"/>
    <w:rsid w:val="69200FAF"/>
    <w:rsid w:val="69983B9D"/>
    <w:rsid w:val="6B2167B5"/>
    <w:rsid w:val="6E405E13"/>
    <w:rsid w:val="6E57633D"/>
    <w:rsid w:val="6EE72F30"/>
    <w:rsid w:val="6F306111"/>
    <w:rsid w:val="6F675D4D"/>
    <w:rsid w:val="6F9510EB"/>
    <w:rsid w:val="6FC90FB2"/>
    <w:rsid w:val="70E87E58"/>
    <w:rsid w:val="710E26B1"/>
    <w:rsid w:val="71800531"/>
    <w:rsid w:val="721E15AD"/>
    <w:rsid w:val="725B1CFD"/>
    <w:rsid w:val="72804ABE"/>
    <w:rsid w:val="753A6D9B"/>
    <w:rsid w:val="76403280"/>
    <w:rsid w:val="76B134A9"/>
    <w:rsid w:val="772C21BB"/>
    <w:rsid w:val="78862873"/>
    <w:rsid w:val="78EA3E42"/>
    <w:rsid w:val="790740FD"/>
    <w:rsid w:val="791A460E"/>
    <w:rsid w:val="7A2B088F"/>
    <w:rsid w:val="7CCB1E70"/>
    <w:rsid w:val="7CD35F04"/>
    <w:rsid w:val="7CDE5175"/>
    <w:rsid w:val="7E0F467D"/>
    <w:rsid w:val="7EA147E8"/>
    <w:rsid w:val="7F306BD6"/>
    <w:rsid w:val="7FE7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ascii="Calibri" w:hAnsi="Calibri" w:eastAsia="仿宋" w:cs="宋体"/>
      <w:sz w:val="32"/>
    </w:rPr>
  </w:style>
  <w:style w:type="paragraph" w:styleId="3">
    <w:name w:val="Body Text"/>
    <w:basedOn w:val="1"/>
    <w:autoRedefine/>
    <w:unhideWhenUsed/>
    <w:qFormat/>
    <w:uiPriority w:val="99"/>
    <w:pPr>
      <w:spacing w:after="120"/>
    </w:pPr>
  </w:style>
  <w:style w:type="paragraph" w:styleId="4">
    <w:name w:val="Body Text Indent"/>
    <w:basedOn w:val="1"/>
    <w:next w:val="2"/>
    <w:autoRedefine/>
    <w:unhideWhenUsed/>
    <w:qFormat/>
    <w:uiPriority w:val="99"/>
    <w:pPr>
      <w:spacing w:after="120"/>
      <w:ind w:left="420" w:leftChars="200"/>
    </w:pPr>
  </w:style>
  <w:style w:type="paragraph" w:styleId="5">
    <w:name w:val="endnote text"/>
    <w:basedOn w:val="1"/>
    <w:autoRedefine/>
    <w:qFormat/>
    <w:uiPriority w:val="99"/>
    <w:pPr>
      <w:snapToGrid w:val="0"/>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autoRedefine/>
    <w:unhideWhenUsed/>
    <w:qFormat/>
    <w:uiPriority w:val="99"/>
    <w:pPr>
      <w:snapToGrid w:val="0"/>
    </w:pPr>
    <w:rPr>
      <w:sz w:val="18"/>
      <w:szCs w:val="18"/>
    </w:rPr>
  </w:style>
  <w:style w:type="paragraph" w:styleId="9">
    <w:name w:val="Normal (Web)"/>
    <w:basedOn w:val="1"/>
    <w:autoRedefine/>
    <w:qFormat/>
    <w:uiPriority w:val="0"/>
    <w:pPr>
      <w:spacing w:before="100" w:beforeAutospacing="1" w:after="100" w:afterAutospacing="1"/>
      <w:jc w:val="left"/>
    </w:pPr>
    <w:rPr>
      <w:kern w:val="0"/>
      <w:sz w:val="24"/>
      <w:szCs w:val="24"/>
    </w:rPr>
  </w:style>
  <w:style w:type="paragraph" w:styleId="10">
    <w:name w:val="Body Text First Indent 2"/>
    <w:basedOn w:val="4"/>
    <w:next w:val="1"/>
    <w:autoRedefine/>
    <w:unhideWhenUsed/>
    <w:qFormat/>
    <w:uiPriority w:val="99"/>
    <w:pPr>
      <w:ind w:firstLine="420" w:firstLineChars="200"/>
    </w:pPr>
  </w:style>
  <w:style w:type="character" w:styleId="13">
    <w:name w:val="Emphasis"/>
    <w:basedOn w:val="12"/>
    <w:autoRedefine/>
    <w:qFormat/>
    <w:uiPriority w:val="0"/>
    <w:rPr>
      <w:i/>
    </w:rPr>
  </w:style>
  <w:style w:type="paragraph" w:customStyle="1" w:styleId="14">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szCs w:val="20"/>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2092</Words>
  <Characters>2173</Characters>
  <Lines>0</Lines>
  <Paragraphs>0</Paragraphs>
  <TotalTime>2</TotalTime>
  <ScaleCrop>false</ScaleCrop>
  <LinksUpToDate>false</LinksUpToDate>
  <CharactersWithSpaces>2235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2023-02-27T09:06:00Z</dcterms:created>
  <dc:creator>Administrator</dc:creator>
  <cp:lastModifiedBy>Administrator</cp:lastModifiedBy>
  <cp:lastPrinted>2023-03-03T04:26:00Z</cp:lastPrinted>
  <dcterms:modified xsi:type="dcterms:W3CDTF">2024-02-06T08:57:55Z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F61B777203D041089C36247A8D67C889_13</vt:lpwstr>
  </property>
</Properties>
</file>