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1月26日8时至1月27日8时，全市共接警出动3起。其中，火灾2起，抢险救援和社会救助1起，共出动消防车6台次、消防救援人员30人次。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截止1月27日9时40分支队对火灾录入情况进行抽查，根据《火灾与警情统计系统应用管理暂行规定》要求，各队站无迟报警情。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1月27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日8时31分，支队对青年路消防站、滨海大道消防站交接班情况进行抽查，各队站值班人员全部在岗在位。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4595" cy="1856105"/>
            <wp:effectExtent l="0" t="0" r="1905" b="10795"/>
            <wp:docPr id="2" name="图片 2" descr="d1889fad670e43bce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889fad670e43bce3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45385" cy="1833880"/>
            <wp:effectExtent l="0" t="0" r="12065" b="13970"/>
            <wp:docPr id="3" name="图片 3" descr="65696375210ad9b9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696375210ad9b900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0F5C7A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7BE1A94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2024-01-28T02:36:39Z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776A51BCFECA4506838EE7835271ABBD_13</vt:lpwstr>
  </property>
</Properties>
</file>