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高层“四率”工作情况</w:t>
      </w:r>
    </w:p>
    <w:p>
      <w:pPr>
        <w:jc w:val="center"/>
        <w:rPr>
          <w:rFonts w:hint="eastAsia"/>
          <w:sz w:val="48"/>
          <w:szCs w:val="48"/>
          <w:lang w:val="en-US" w:eastAsia="zh-CN"/>
        </w:rPr>
      </w:pPr>
      <w:r>
        <w:rPr>
          <w:rFonts w:hint="eastAsia"/>
          <w:sz w:val="48"/>
          <w:szCs w:val="48"/>
          <w:lang w:val="en-US" w:eastAsia="zh-CN"/>
        </w:rPr>
        <w:t>(11.30---12.7)</w:t>
      </w:r>
      <w:bookmarkStart w:id="0" w:name="_GoBack"/>
      <w:bookmarkEnd w:id="0"/>
    </w:p>
    <w:p>
      <w:pPr>
        <w:jc w:val="center"/>
        <w:rPr>
          <w:rFonts w:hint="eastAsia"/>
          <w:sz w:val="48"/>
          <w:szCs w:val="48"/>
          <w:lang w:val="en-US" w:eastAsia="zh-CN"/>
        </w:rPr>
      </w:pPr>
    </w:p>
    <w:p>
      <w:pPr>
        <w:ind w:firstLine="640" w:firstLineChars="200"/>
        <w:rPr>
          <w:rFonts w:hint="eastAsia"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盘锦支队本周对高层建筑开展消防安全检查9家。</w:t>
      </w:r>
      <w:r>
        <w:rPr>
          <w:rFonts w:hint="eastAsia" w:ascii="方正仿宋_GBK" w:hAnsi="方正仿宋_GBK" w:eastAsia="方正仿宋_GBK" w:cs="方正仿宋_GBK"/>
          <w:b/>
          <w:bCs/>
          <w:sz w:val="32"/>
          <w:szCs w:val="40"/>
          <w:lang w:val="en-US" w:eastAsia="zh-CN"/>
        </w:rPr>
        <w:t>盘山大队</w:t>
      </w:r>
      <w:r>
        <w:rPr>
          <w:rFonts w:hint="eastAsia" w:ascii="方正仿宋_GBK" w:hAnsi="方正仿宋_GBK" w:eastAsia="方正仿宋_GBK" w:cs="方正仿宋_GBK"/>
          <w:sz w:val="32"/>
          <w:szCs w:val="40"/>
          <w:lang w:val="en-US" w:eastAsia="zh-CN"/>
        </w:rPr>
        <w:t>推动1家高层住宅小区“四率”整改合格。</w:t>
      </w:r>
      <w:r>
        <w:rPr>
          <w:rFonts w:hint="eastAsia" w:ascii="方正仿宋_GBK" w:hAnsi="方正仿宋_GBK" w:eastAsia="方正仿宋_GBK" w:cs="方正仿宋_GBK"/>
          <w:b/>
          <w:bCs/>
          <w:sz w:val="32"/>
          <w:szCs w:val="40"/>
          <w:lang w:val="en-US" w:eastAsia="zh-CN"/>
        </w:rPr>
        <w:t>大洼大队</w:t>
      </w:r>
      <w:r>
        <w:rPr>
          <w:rFonts w:hint="eastAsia" w:ascii="方正仿宋_GBK" w:hAnsi="方正仿宋_GBK" w:eastAsia="方正仿宋_GBK" w:cs="方正仿宋_GBK"/>
          <w:sz w:val="32"/>
          <w:szCs w:val="40"/>
          <w:lang w:val="en-US" w:eastAsia="zh-CN"/>
        </w:rPr>
        <w:t>推动1家高层住宅小区聘用第三方检测机构开展消防设施检测</w:t>
      </w:r>
      <w:r>
        <w:rPr>
          <w:rFonts w:hint="eastAsia" w:ascii="方正仿宋_GBK" w:hAnsi="方正仿宋_GBK" w:eastAsia="方正仿宋_GBK" w:cs="方正仿宋_GBK"/>
          <w:color w:val="auto"/>
          <w:sz w:val="32"/>
          <w:szCs w:val="40"/>
          <w:lang w:val="en-US" w:eastAsia="zh-CN"/>
        </w:rPr>
        <w:t>。</w:t>
      </w:r>
    </w:p>
    <w:p>
      <w:pPr>
        <w:rPr>
          <w:rFonts w:hint="eastAsia" w:ascii="方正仿宋_GBK" w:hAnsi="方正仿宋_GBK" w:eastAsia="方正仿宋_GBK" w:cs="方正仿宋_GBK"/>
          <w:color w:val="auto"/>
          <w:sz w:val="32"/>
          <w:szCs w:val="40"/>
          <w:lang w:val="en-US" w:eastAsia="zh-CN"/>
        </w:rPr>
      </w:pPr>
      <w:r>
        <w:rPr>
          <w:rFonts w:hint="eastAsia" w:ascii="仿宋" w:hAnsi="仿宋" w:eastAsia="仿宋" w:cs="仿宋"/>
          <w:b/>
          <w:bCs/>
          <w:sz w:val="32"/>
          <w:szCs w:val="32"/>
        </w:rPr>
        <w:t>辽东湾大队</w:t>
      </w:r>
      <w:r>
        <w:rPr>
          <w:rFonts w:hint="eastAsia" w:ascii="方正仿宋_GBK" w:hAnsi="方正仿宋_GBK" w:eastAsia="方正仿宋_GBK" w:cs="方正仿宋_GBK"/>
          <w:sz w:val="32"/>
          <w:szCs w:val="40"/>
          <w:lang w:val="en-US" w:eastAsia="zh-CN"/>
        </w:rPr>
        <w:t>推动1家公建聘用具有资格的控制室值班人员。</w:t>
      </w:r>
      <w:r>
        <w:rPr>
          <w:rFonts w:hint="eastAsia" w:ascii="方正仿宋_GBK" w:hAnsi="方正仿宋_GBK" w:eastAsia="方正仿宋_GBK" w:cs="方正仿宋_GBK"/>
          <w:b/>
          <w:bCs/>
          <w:sz w:val="32"/>
          <w:szCs w:val="40"/>
          <w:lang w:val="en-US" w:eastAsia="zh-CN"/>
        </w:rPr>
        <w:t>兴隆大队</w:t>
      </w:r>
      <w:r>
        <w:rPr>
          <w:rFonts w:hint="eastAsia" w:ascii="方正仿宋_GBK" w:hAnsi="方正仿宋_GBK" w:eastAsia="方正仿宋_GBK" w:cs="方正仿宋_GBK"/>
          <w:sz w:val="32"/>
          <w:szCs w:val="40"/>
          <w:lang w:val="en-US" w:eastAsia="zh-CN"/>
        </w:rPr>
        <w:t>推动1家高层住宅小区聘用具有资格的控制室值班人员</w:t>
      </w:r>
      <w:r>
        <w:rPr>
          <w:rFonts w:hint="eastAsia" w:ascii="方正仿宋_GBK" w:hAnsi="方正仿宋_GBK" w:eastAsia="方正仿宋_GBK" w:cs="方正仿宋_GBK"/>
          <w:color w:val="auto"/>
          <w:sz w:val="32"/>
          <w:szCs w:val="40"/>
          <w:lang w:val="en-US" w:eastAsia="zh-CN"/>
        </w:rPr>
        <w:t>。</w:t>
      </w:r>
    </w:p>
    <w:p>
      <w:pPr>
        <w:ind w:firstLine="643" w:firstLineChars="200"/>
        <w:jc w:val="left"/>
        <w:rPr>
          <w:rFonts w:hint="default"/>
          <w:sz w:val="48"/>
          <w:szCs w:val="48"/>
          <w:lang w:val="en-US" w:eastAsia="zh-CN"/>
        </w:rPr>
      </w:pPr>
      <w:r>
        <w:rPr>
          <w:rFonts w:hint="eastAsia" w:ascii="方正仿宋_GBK" w:hAnsi="方正仿宋_GBK" w:eastAsia="方正仿宋_GBK" w:cs="方正仿宋_GBK"/>
          <w:b/>
          <w:bCs/>
          <w:color w:val="auto"/>
          <w:sz w:val="32"/>
          <w:szCs w:val="40"/>
          <w:lang w:val="en-US" w:eastAsia="zh-CN"/>
        </w:rPr>
        <w:t>盘山大队</w:t>
      </w:r>
      <w:r>
        <w:rPr>
          <w:rFonts w:hint="eastAsia" w:ascii="方正仿宋_GBK" w:hAnsi="方正仿宋_GBK" w:eastAsia="方正仿宋_GBK" w:cs="方正仿宋_GBK"/>
          <w:sz w:val="32"/>
          <w:szCs w:val="40"/>
          <w:lang w:val="en-US" w:eastAsia="zh-CN"/>
        </w:rPr>
        <w:t>本周检查中发现一家高层住宅小区消防控制室值班人员不具备上岗资格的问题。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MzI5OGI4MWVjZWI5MGVmMWMwZTMxODljMTdiYTEifQ=="/>
  </w:docVars>
  <w:rsids>
    <w:rsidRoot w:val="689942A8"/>
    <w:rsid w:val="216C02E9"/>
    <w:rsid w:val="68994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2023-12-11T08:39:00Z</dcterms:created>
  <dc:creator>Administrator</dc:creator>
  <cp:lastModifiedBy>Administrator</cp:lastModifiedBy>
  <dcterms:modified xsi:type="dcterms:W3CDTF">2023-12-11T08:42:09Z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AF654D48803E4075AFCA5D87C3AD12F6_11</vt:lpwstr>
  </property>
</Properties>
</file>