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109</w:t>
      </w:r>
      <w:r>
        <w:rPr>
          <w:rFonts w:hint="eastAsia" w:eastAsia="方正楷体_GBK"/>
          <w:b/>
          <w:sz w:val="30"/>
          <w:szCs w:val="30"/>
          <w:shd w:val="clear" w:color="auto" w:fill="auto"/>
        </w:rPr>
        <w:t>期</w:t>
      </w:r>
    </w:p>
    <w:p>
      <w:pPr>
        <w:snapToGrid w:val="0"/>
        <w:ind w:firstLine="6303"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4</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19</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3</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109</w:t>
      </w:r>
      <w:r>
        <w:rPr>
          <w:rFonts w:eastAsia="方正小标宋_GBK"/>
          <w:color w:val="auto"/>
          <w:spacing w:val="20"/>
          <w:sz w:val="44"/>
          <w:szCs w:val="44"/>
          <w:shd w:val="clear" w:color="auto" w:fill="auto"/>
        </w:rPr>
        <w:t>期</w:t>
      </w:r>
    </w:p>
    <w:p>
      <w:pPr>
        <w:pStyle w:val="9"/>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11</w:t>
      </w:r>
      <w:r>
        <w:rPr>
          <w:rFonts w:hint="eastAsia" w:eastAsia="仿宋_GB2312"/>
          <w:bCs/>
          <w:sz w:val="32"/>
          <w:szCs w:val="32"/>
          <w:lang w:eastAsia="zh-CN"/>
        </w:rPr>
        <w:t>℃~</w:t>
      </w:r>
      <w:r>
        <w:rPr>
          <w:rFonts w:hint="eastAsia" w:eastAsia="仿宋_GB2312"/>
          <w:bCs/>
          <w:sz w:val="32"/>
          <w:szCs w:val="32"/>
          <w:lang w:val="en-US" w:eastAsia="zh-CN"/>
        </w:rPr>
        <w:t>21</w:t>
      </w:r>
      <w:r>
        <w:rPr>
          <w:rFonts w:hint="eastAsia" w:eastAsia="仿宋_GB2312"/>
          <w:bCs/>
          <w:sz w:val="32"/>
          <w:szCs w:val="32"/>
          <w:lang w:eastAsia="zh-CN"/>
        </w:rPr>
        <w:t>℃；风向：南风</w:t>
      </w:r>
      <w:r>
        <w:rPr>
          <w:rFonts w:hint="eastAsia" w:eastAsia="仿宋_GB2312"/>
          <w:bCs/>
          <w:sz w:val="32"/>
          <w:szCs w:val="32"/>
          <w:lang w:val="en-US" w:eastAsia="zh-CN"/>
        </w:rPr>
        <w:t>6-7</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ascii="仿宋" w:eastAsia="仿宋" w:cs="仿宋"/>
          <w:color w:val="auto"/>
          <w:sz w:val="32"/>
          <w:szCs w:val="32"/>
          <w:shd w:val="clear" w:color="auto" w:fill="auto"/>
          <w:lang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ascii="仿宋" w:eastAsia="仿宋" w:cs="仿宋"/>
          <w:color w:val="auto"/>
          <w:sz w:val="32"/>
          <w:szCs w:val="32"/>
          <w:shd w:val="clear" w:color="auto" w:fill="auto"/>
          <w:lang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ascii="仿宋" w:eastAsia="仿宋" w:cs="仿宋"/>
          <w:color w:val="auto"/>
          <w:sz w:val="32"/>
          <w:szCs w:val="32"/>
          <w:shd w:val="clear" w:color="auto" w:fill="auto"/>
          <w:lang w:bidi="ar-SA"/>
        </w:rPr>
      </w:pP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4</w:t>
      </w:r>
      <w:r>
        <w:rPr>
          <w:rFonts w:hint="eastAsia" w:eastAsia="仿宋_GB2312"/>
          <w:bCs/>
          <w:sz w:val="32"/>
          <w:szCs w:val="32"/>
        </w:rPr>
        <w:t>月</w:t>
      </w:r>
      <w:r>
        <w:rPr>
          <w:rFonts w:hint="eastAsia" w:eastAsia="仿宋_GB2312"/>
          <w:bCs/>
          <w:sz w:val="32"/>
          <w:szCs w:val="32"/>
          <w:lang w:val="en-US" w:eastAsia="zh-CN"/>
        </w:rPr>
        <w:t>18</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时至</w:t>
      </w:r>
      <w:r>
        <w:rPr>
          <w:rFonts w:hint="eastAsia" w:eastAsia="仿宋_GB2312"/>
          <w:bCs/>
          <w:sz w:val="32"/>
          <w:szCs w:val="32"/>
          <w:lang w:val="en-US" w:eastAsia="zh-CN"/>
        </w:rPr>
        <w:t>4月19</w:t>
      </w:r>
      <w:r>
        <w:rPr>
          <w:rFonts w:hint="eastAsia" w:eastAsia="仿宋_GB2312"/>
          <w:bCs/>
          <w:sz w:val="32"/>
          <w:szCs w:val="32"/>
        </w:rPr>
        <w:t>日</w:t>
      </w:r>
      <w:r>
        <w:rPr>
          <w:rFonts w:hint="eastAsia" w:eastAsia="仿宋_GB2312"/>
          <w:bCs/>
          <w:sz w:val="32"/>
          <w:szCs w:val="32"/>
          <w:lang w:val="en-US" w:eastAsia="zh-CN"/>
        </w:rPr>
        <w:t>0</w:t>
      </w:r>
      <w:r>
        <w:rPr>
          <w:rFonts w:hint="eastAsia" w:eastAsia="仿宋_GB2312"/>
          <w:bCs/>
          <w:sz w:val="32"/>
          <w:szCs w:val="32"/>
        </w:rPr>
        <w:t>时，全</w:t>
      </w:r>
      <w:r>
        <w:rPr>
          <w:rFonts w:hint="eastAsia" w:eastAsia="仿宋_GB2312"/>
          <w:bCs/>
          <w:sz w:val="32"/>
          <w:szCs w:val="32"/>
          <w:lang w:eastAsia="zh-CN"/>
        </w:rPr>
        <w:t>市</w:t>
      </w:r>
      <w:r>
        <w:rPr>
          <w:rFonts w:hint="eastAsia" w:eastAsia="仿宋_GB2312"/>
          <w:bCs/>
          <w:sz w:val="32"/>
          <w:szCs w:val="32"/>
        </w:rPr>
        <w:t>共接警出动</w:t>
      </w:r>
      <w:r>
        <w:rPr>
          <w:rFonts w:hint="eastAsia" w:eastAsia="仿宋_GB2312"/>
          <w:bCs/>
          <w:sz w:val="32"/>
          <w:szCs w:val="32"/>
          <w:lang w:val="en-US" w:eastAsia="zh-CN"/>
        </w:rPr>
        <w:t>9</w:t>
      </w:r>
      <w:r>
        <w:rPr>
          <w:rFonts w:hint="eastAsia" w:eastAsia="仿宋_GB2312"/>
          <w:bCs/>
          <w:sz w:val="32"/>
          <w:szCs w:val="32"/>
        </w:rPr>
        <w:t>起</w:t>
      </w:r>
      <w:r>
        <w:rPr>
          <w:rFonts w:hint="eastAsia" w:eastAsia="仿宋_GB2312"/>
          <w:bCs/>
          <w:sz w:val="32"/>
          <w:szCs w:val="32"/>
          <w:lang w:eastAsia="zh-CN"/>
        </w:rPr>
        <w:t>。</w:t>
      </w:r>
      <w:r>
        <w:rPr>
          <w:rFonts w:hint="eastAsia" w:eastAsia="仿宋_GB2312"/>
          <w:bCs/>
          <w:sz w:val="32"/>
          <w:szCs w:val="32"/>
        </w:rPr>
        <w:t>其中，火灾</w:t>
      </w:r>
      <w:r>
        <w:rPr>
          <w:rFonts w:hint="eastAsia" w:eastAsia="仿宋_GB2312"/>
          <w:bCs/>
          <w:sz w:val="32"/>
          <w:szCs w:val="32"/>
          <w:lang w:val="en-US" w:eastAsia="zh-CN"/>
        </w:rPr>
        <w:t>5</w:t>
      </w:r>
      <w:r>
        <w:rPr>
          <w:rFonts w:hint="eastAsia" w:eastAsia="仿宋_GB2312"/>
          <w:bCs/>
          <w:sz w:val="32"/>
          <w:szCs w:val="32"/>
        </w:rPr>
        <w:t>起，出动消防车</w:t>
      </w:r>
      <w:r>
        <w:rPr>
          <w:rFonts w:hint="eastAsia" w:eastAsia="仿宋_GB2312"/>
          <w:bCs/>
          <w:sz w:val="32"/>
          <w:szCs w:val="32"/>
          <w:lang w:val="en-US" w:eastAsia="zh-CN"/>
        </w:rPr>
        <w:t>10</w:t>
      </w:r>
      <w:r>
        <w:rPr>
          <w:rFonts w:hint="eastAsia" w:eastAsia="仿宋_GB2312"/>
          <w:bCs/>
          <w:sz w:val="32"/>
          <w:szCs w:val="32"/>
        </w:rPr>
        <w:t>台（次）、指战员</w:t>
      </w:r>
      <w:r>
        <w:rPr>
          <w:rFonts w:hint="eastAsia" w:eastAsia="仿宋_GB2312"/>
          <w:bCs/>
          <w:sz w:val="32"/>
          <w:szCs w:val="32"/>
          <w:lang w:val="en-US" w:eastAsia="zh-CN"/>
        </w:rPr>
        <w:t>50</w:t>
      </w:r>
      <w:r>
        <w:rPr>
          <w:rFonts w:hint="eastAsia" w:eastAsia="仿宋_GB2312"/>
          <w:bCs/>
          <w:sz w:val="32"/>
          <w:szCs w:val="32"/>
        </w:rPr>
        <w:t>人（次）。</w:t>
      </w:r>
      <w:r>
        <w:rPr>
          <w:rFonts w:hint="eastAsia" w:eastAsia="仿宋_GB2312"/>
          <w:bCs/>
          <w:sz w:val="32"/>
          <w:szCs w:val="32"/>
          <w:lang w:eastAsia="zh-CN"/>
        </w:rPr>
        <w:t>抢险救援和社会救助</w:t>
      </w:r>
      <w:r>
        <w:rPr>
          <w:rFonts w:hint="eastAsia" w:eastAsia="仿宋_GB2312"/>
          <w:bCs/>
          <w:sz w:val="32"/>
          <w:szCs w:val="32"/>
          <w:lang w:val="en-US" w:eastAsia="zh-CN"/>
        </w:rPr>
        <w:t>4起，</w:t>
      </w:r>
      <w:r>
        <w:rPr>
          <w:rFonts w:hint="eastAsia" w:eastAsia="仿宋_GB2312"/>
          <w:bCs/>
          <w:sz w:val="32"/>
          <w:szCs w:val="32"/>
        </w:rPr>
        <w:t>出动消防车</w:t>
      </w:r>
      <w:r>
        <w:rPr>
          <w:rFonts w:hint="eastAsia" w:eastAsia="仿宋_GB2312"/>
          <w:bCs/>
          <w:sz w:val="32"/>
          <w:szCs w:val="32"/>
          <w:lang w:val="en-US" w:eastAsia="zh-CN"/>
        </w:rPr>
        <w:t>8</w:t>
      </w:r>
      <w:r>
        <w:rPr>
          <w:rFonts w:hint="eastAsia" w:eastAsia="仿宋_GB2312"/>
          <w:bCs/>
          <w:sz w:val="32"/>
          <w:szCs w:val="32"/>
        </w:rPr>
        <w:t>台（次）、指战员</w:t>
      </w:r>
      <w:r>
        <w:rPr>
          <w:rFonts w:hint="eastAsia" w:eastAsia="仿宋_GB2312"/>
          <w:bCs/>
          <w:sz w:val="32"/>
          <w:szCs w:val="32"/>
          <w:lang w:val="en-US" w:eastAsia="zh-CN"/>
        </w:rPr>
        <w:t>40</w:t>
      </w:r>
      <w:r>
        <w:rPr>
          <w:rFonts w:hint="eastAsia" w:eastAsia="仿宋_GB2312"/>
          <w:bCs/>
          <w:sz w:val="32"/>
          <w:szCs w:val="32"/>
        </w:rPr>
        <w:t>人（次）。</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9"/>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截止4月19日10时45分支队对火灾录入情况进行抽查，根据《火灾与警情统计系统应用管理暂行规定》要求，各队站无迟报警情。</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ind w:firstLine="640" w:firstLineChars="200"/>
        <w:jc w:val="both"/>
        <w:textAlignment w:val="auto"/>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eastAsia" w:ascii="方正仿宋_GBK" w:hAnsi="Times New Roman" w:eastAsia="方正仿宋_GBK" w:cs="方正仿宋_GBK"/>
          <w:b w:val="0"/>
          <w:bCs w:val="0"/>
          <w:color w:val="auto"/>
          <w:spacing w:val="0"/>
          <w:kern w:val="0"/>
          <w:sz w:val="32"/>
          <w:szCs w:val="32"/>
          <w:u w:val="none"/>
          <w:shd w:val="clear" w:color="auto" w:fill="auto"/>
          <w:lang w:val="en-US" w:eastAsia="zh-CN" w:bidi="ar-SA"/>
        </w:rPr>
        <w:t>4月18日20时07分，总队利用指挥视频系统对盘锦支队机关和所辖盘山大队、岳山街消防救援站、辽东湾大队、滨海大道消防救援站值班值守情况进行视频点调，值班人员全部在岗在位。</w:t>
      </w:r>
      <w:r>
        <w:rPr>
          <w:rFonts w:hint="eastAsia" w:ascii="方正仿宋_GBK" w:hAnsi="Times New Roman" w:eastAsia="方正仿宋_GBK" w:cs="方正仿宋_GBK"/>
          <w:b/>
          <w:bCs/>
          <w:color w:val="auto"/>
          <w:spacing w:val="0"/>
          <w:kern w:val="0"/>
          <w:sz w:val="32"/>
          <w:szCs w:val="32"/>
          <w:u w:val="none"/>
          <w:shd w:val="clear" w:color="auto" w:fill="auto"/>
          <w:lang w:val="en-US" w:eastAsia="zh-CN" w:bidi="ar-SA"/>
        </w:rPr>
        <w:t>其中，盘山大队当日值班干部对水域救援“五个绝不允许”掌握不准确，辽东湾大队当日值班干部对交通事故救援时现场安全警戒距离设置要求掌握不准确。</w:t>
      </w:r>
    </w:p>
    <w:p>
      <w:pPr>
        <w:pStyle w:val="6"/>
        <w:keepNext w:val="0"/>
        <w:keepLines w:val="0"/>
        <w:pageBreakBefore w:val="0"/>
        <w:widowControl/>
        <w:shd w:val="clear" w:color="FFFFFF" w:fill="auto"/>
        <w:tabs>
          <w:tab w:val="left" w:pos="5854"/>
        </w:tabs>
        <w:kinsoku/>
        <w:wordWrap/>
        <w:overflowPunct/>
        <w:topLinePunct w:val="0"/>
        <w:autoSpaceDE/>
        <w:autoSpaceDN/>
        <w:bidi w:val="0"/>
        <w:spacing w:before="0" w:beforeAutospacing="0" w:after="0" w:afterAutospacing="0" w:line="450" w:lineRule="atLeast"/>
        <w:jc w:val="both"/>
        <w:textAlignment w:val="auto"/>
        <w:rPr>
          <w:rFonts w:hint="default" w:ascii="方正仿宋_GBK" w:hAnsi="Times New Roman" w:eastAsia="方正仿宋_GBK" w:cs="方正仿宋_GBK"/>
          <w:b/>
          <w:bCs/>
          <w:color w:val="auto"/>
          <w:spacing w:val="0"/>
          <w:kern w:val="0"/>
          <w:sz w:val="32"/>
          <w:szCs w:val="32"/>
          <w:u w:val="none"/>
          <w:shd w:val="clear" w:color="auto" w:fill="auto"/>
          <w:lang w:val="en-US" w:eastAsia="zh-CN" w:bidi="ar-SA"/>
        </w:rPr>
      </w:pPr>
      <w:r>
        <w:rPr>
          <w:rFonts w:hint="default" w:ascii="方正仿宋_GBK" w:hAnsi="Times New Roman" w:eastAsia="方正仿宋_GBK" w:cs="方正仿宋_GBK"/>
          <w:b w:val="0"/>
          <w:bCs w:val="0"/>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13" name="图片 1" descr="P20230418034443"/>
            <wp:cNvGraphicFramePr/>
            <a:graphic xmlns:a="http://schemas.openxmlformats.org/drawingml/2006/main">
              <a:graphicData uri="http://schemas.openxmlformats.org/drawingml/2006/picture">
                <pic:pic xmlns:pic="http://schemas.openxmlformats.org/drawingml/2006/picture">
                  <pic:nvPicPr>
                    <pic:cNvPr id="13" name="图片 1" descr="P20230418034443"/>
                    <pic:cNvPicPr/>
                  </pic:nvPicPr>
                  <pic:blipFill>
                    <a:blip r:embed="rId4"/>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val="0"/>
          <w:bCs w:val="0"/>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16" name="图片 2" descr="P20230418034637"/>
            <wp:cNvGraphicFramePr/>
            <a:graphic xmlns:a="http://schemas.openxmlformats.org/drawingml/2006/main">
              <a:graphicData uri="http://schemas.openxmlformats.org/drawingml/2006/picture">
                <pic:pic xmlns:pic="http://schemas.openxmlformats.org/drawingml/2006/picture">
                  <pic:nvPicPr>
                    <pic:cNvPr id="16" name="图片 2" descr="P20230418034637"/>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val="0"/>
          <w:bCs w:val="0"/>
          <w:color w:val="auto"/>
          <w:spacing w:val="0"/>
          <w:kern w:val="0"/>
          <w:sz w:val="32"/>
          <w:szCs w:val="32"/>
          <w:u w:val="none"/>
          <w:shd w:val="clear" w:color="auto" w:fill="auto"/>
          <w:lang w:val="en-US" w:eastAsia="zh-CN" w:bidi="ar-SA"/>
        </w:rPr>
        <w:drawing>
          <wp:inline distT="0" distB="0" distL="114300" distR="114300">
            <wp:extent cx="1800225" cy="1259840"/>
            <wp:effectExtent l="0" t="0" r="9525" b="16510"/>
            <wp:docPr id="17" name="图片 3" descr="P20230418034829"/>
            <wp:cNvGraphicFramePr/>
            <a:graphic xmlns:a="http://schemas.openxmlformats.org/drawingml/2006/main">
              <a:graphicData uri="http://schemas.openxmlformats.org/drawingml/2006/picture">
                <pic:pic xmlns:pic="http://schemas.openxmlformats.org/drawingml/2006/picture">
                  <pic:nvPicPr>
                    <pic:cNvPr id="17" name="图片 3" descr="P20230418034829"/>
                    <pic:cNvPicPr/>
                  </pic:nvPicPr>
                  <pic:blipFill>
                    <a:blip r:embed="rId6"/>
                    <a:stretch>
                      <a:fillRect/>
                    </a:stretch>
                  </pic:blipFill>
                  <pic:spPr>
                    <a:xfrm>
                      <a:off x="0" y="0"/>
                      <a:ext cx="1800225" cy="1259840"/>
                    </a:xfrm>
                    <a:prstGeom prst="rect">
                      <a:avLst/>
                    </a:prstGeom>
                    <a:noFill/>
                    <a:ln>
                      <a:noFill/>
                    </a:ln>
                  </pic:spPr>
                </pic:pic>
              </a:graphicData>
            </a:graphic>
          </wp:inline>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9"/>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4月18日8时30分支队对各单位交接班情况进行抽查，各单位值班人员均在岗在位。</w:t>
      </w:r>
    </w:p>
    <w:p>
      <w:pPr>
        <w:pStyle w:val="9"/>
        <w:rPr>
          <w:rFonts w:hint="eastAsia" w:eastAsia="仿宋_GB2312"/>
          <w:b/>
          <w:bCs w:val="0"/>
          <w:spacing w:val="0"/>
          <w:kern w:val="2"/>
          <w:sz w:val="32"/>
          <w:szCs w:val="32"/>
          <w:lang w:val="en-US" w:eastAsia="zh-CN" w:bidi="ar-SA"/>
        </w:rPr>
      </w:pPr>
      <w:r>
        <w:rPr>
          <w:rFonts w:hint="eastAsia" w:eastAsia="仿宋_GB2312"/>
          <w:bCs/>
          <w:spacing w:val="0"/>
          <w:kern w:val="2"/>
          <w:sz w:val="32"/>
          <w:szCs w:val="32"/>
          <w:lang w:val="en-US" w:eastAsia="zh-CN" w:bidi="ar-SA"/>
        </w:rPr>
        <w:drawing>
          <wp:inline distT="0" distB="0" distL="114300" distR="114300">
            <wp:extent cx="1828800" cy="1371600"/>
            <wp:effectExtent l="0" t="0" r="0" b="0"/>
            <wp:docPr id="2" name="图片 2" descr="4e0326f8c090640f07221479bd7b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e0326f8c090640f07221479bd7b908"/>
                    <pic:cNvPicPr>
                      <a:picLocks noChangeAspect="1"/>
                    </pic:cNvPicPr>
                  </pic:nvPicPr>
                  <pic:blipFill>
                    <a:blip r:embed="rId7"/>
                    <a:stretch>
                      <a:fillRect/>
                    </a:stretch>
                  </pic:blipFill>
                  <pic:spPr>
                    <a:xfrm>
                      <a:off x="0" y="0"/>
                      <a:ext cx="1828800" cy="1371600"/>
                    </a:xfrm>
                    <a:prstGeom prst="rect">
                      <a:avLst/>
                    </a:prstGeom>
                  </pic:spPr>
                </pic:pic>
              </a:graphicData>
            </a:graphic>
          </wp:inline>
        </w:drawing>
      </w:r>
      <w:r>
        <w:rPr>
          <w:rFonts w:hint="eastAsia" w:eastAsia="仿宋_GB2312"/>
          <w:b/>
          <w:bCs w:val="0"/>
          <w:spacing w:val="0"/>
          <w:kern w:val="2"/>
          <w:sz w:val="32"/>
          <w:szCs w:val="32"/>
          <w:lang w:val="en-US" w:eastAsia="zh-CN" w:bidi="ar-SA"/>
        </w:rPr>
        <w:drawing>
          <wp:inline distT="0" distB="0" distL="114300" distR="114300">
            <wp:extent cx="1861820" cy="1396365"/>
            <wp:effectExtent l="0" t="0" r="5080" b="13335"/>
            <wp:docPr id="3" name="图片 3" descr="dbeb10b3393e97b52bc865a25a47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eb10b3393e97b52bc865a25a47f74"/>
                    <pic:cNvPicPr>
                      <a:picLocks noChangeAspect="1"/>
                    </pic:cNvPicPr>
                  </pic:nvPicPr>
                  <pic:blipFill>
                    <a:blip r:embed="rId8"/>
                    <a:stretch>
                      <a:fillRect/>
                    </a:stretch>
                  </pic:blipFill>
                  <pic:spPr>
                    <a:xfrm>
                      <a:off x="0" y="0"/>
                      <a:ext cx="1861820" cy="1396365"/>
                    </a:xfrm>
                    <a:prstGeom prst="rect">
                      <a:avLst/>
                    </a:prstGeom>
                  </pic:spPr>
                </pic:pic>
              </a:graphicData>
            </a:graphic>
          </wp:inline>
        </w:drawing>
      </w:r>
      <w:r>
        <w:rPr>
          <w:rFonts w:hint="eastAsia" w:eastAsia="仿宋_GB2312"/>
          <w:b/>
          <w:bCs w:val="0"/>
          <w:spacing w:val="0"/>
          <w:kern w:val="2"/>
          <w:sz w:val="32"/>
          <w:szCs w:val="32"/>
          <w:lang w:val="en-US" w:eastAsia="zh-CN" w:bidi="ar-SA"/>
        </w:rPr>
        <w:drawing>
          <wp:inline distT="0" distB="0" distL="114300" distR="114300">
            <wp:extent cx="1828800" cy="1371600"/>
            <wp:effectExtent l="0" t="0" r="0" b="0"/>
            <wp:docPr id="4" name="图片 4" descr="aa0e42605774f97b6acbf6609a18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a0e42605774f97b6acbf6609a182d0"/>
                    <pic:cNvPicPr>
                      <a:picLocks noChangeAspect="1"/>
                    </pic:cNvPicPr>
                  </pic:nvPicPr>
                  <pic:blipFill>
                    <a:blip r:embed="rId9"/>
                    <a:stretch>
                      <a:fillRect/>
                    </a:stretch>
                  </pic:blipFill>
                  <pic:spPr>
                    <a:xfrm>
                      <a:off x="0" y="0"/>
                      <a:ext cx="1828800" cy="1371600"/>
                    </a:xfrm>
                    <a:prstGeom prst="rect">
                      <a:avLst/>
                    </a:prstGeom>
                  </pic:spPr>
                </pic:pic>
              </a:graphicData>
            </a:graphic>
          </wp:inline>
        </w:drawing>
      </w:r>
    </w:p>
    <w:p>
      <w:pPr>
        <w:pStyle w:val="9"/>
        <w:rPr>
          <w:rFonts w:hint="eastAsia" w:eastAsia="仿宋_GB2312"/>
          <w:bCs/>
          <w:spacing w:val="0"/>
          <w:kern w:val="2"/>
          <w:sz w:val="32"/>
          <w:szCs w:val="32"/>
          <w:lang w:val="en-US" w:eastAsia="zh-CN" w:bidi="ar-SA"/>
        </w:rPr>
      </w:pPr>
    </w:p>
    <w:p>
      <w:pPr>
        <w:pStyle w:val="9"/>
        <w:rPr>
          <w:rFonts w:hint="eastAsia" w:eastAsia="仿宋_GB2312"/>
          <w:b/>
          <w:bCs w:val="0"/>
          <w:spacing w:val="0"/>
          <w:kern w:val="2"/>
          <w:sz w:val="32"/>
          <w:szCs w:val="32"/>
          <w:lang w:val="en-US" w:eastAsia="zh-CN" w:bidi="ar-SA"/>
        </w:rPr>
      </w:pPr>
      <w:r>
        <w:rPr>
          <w:rFonts w:hint="eastAsia" w:eastAsia="仿宋_GB2312"/>
          <w:b/>
          <w:bCs w:val="0"/>
          <w:spacing w:val="0"/>
          <w:kern w:val="2"/>
          <w:sz w:val="32"/>
          <w:szCs w:val="32"/>
          <w:lang w:val="en-US" w:eastAsia="zh-CN" w:bidi="ar-SA"/>
        </w:rPr>
        <w:drawing>
          <wp:inline distT="0" distB="0" distL="114300" distR="114300">
            <wp:extent cx="1946910" cy="1460500"/>
            <wp:effectExtent l="0" t="0" r="15240" b="6350"/>
            <wp:docPr id="5" name="图片 5" descr="f5593de495e119cb24e265e4bd6b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5593de495e119cb24e265e4bd6b54b"/>
                    <pic:cNvPicPr>
                      <a:picLocks noChangeAspect="1"/>
                    </pic:cNvPicPr>
                  </pic:nvPicPr>
                  <pic:blipFill>
                    <a:blip r:embed="rId10"/>
                    <a:stretch>
                      <a:fillRect/>
                    </a:stretch>
                  </pic:blipFill>
                  <pic:spPr>
                    <a:xfrm>
                      <a:off x="0" y="0"/>
                      <a:ext cx="1946910" cy="1460500"/>
                    </a:xfrm>
                    <a:prstGeom prst="rect">
                      <a:avLst/>
                    </a:prstGeom>
                  </pic:spPr>
                </pic:pic>
              </a:graphicData>
            </a:graphic>
          </wp:inline>
        </w:drawing>
      </w:r>
      <w:r>
        <w:rPr>
          <w:rFonts w:hint="eastAsia" w:eastAsia="仿宋_GB2312"/>
          <w:b/>
          <w:bCs w:val="0"/>
          <w:spacing w:val="0"/>
          <w:kern w:val="2"/>
          <w:sz w:val="32"/>
          <w:szCs w:val="32"/>
          <w:lang w:val="en-US" w:eastAsia="zh-CN" w:bidi="ar-SA"/>
        </w:rPr>
        <w:drawing>
          <wp:inline distT="0" distB="0" distL="114300" distR="114300">
            <wp:extent cx="1781175" cy="1490345"/>
            <wp:effectExtent l="0" t="0" r="9525" b="14605"/>
            <wp:docPr id="6" name="图片 6" descr="a7123df06f47418eb15587129f7f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123df06f47418eb15587129f7ff11"/>
                    <pic:cNvPicPr>
                      <a:picLocks noChangeAspect="1"/>
                    </pic:cNvPicPr>
                  </pic:nvPicPr>
                  <pic:blipFill>
                    <a:blip r:embed="rId11"/>
                    <a:stretch>
                      <a:fillRect/>
                    </a:stretch>
                  </pic:blipFill>
                  <pic:spPr>
                    <a:xfrm>
                      <a:off x="0" y="0"/>
                      <a:ext cx="1781175" cy="1490345"/>
                    </a:xfrm>
                    <a:prstGeom prst="rect">
                      <a:avLst/>
                    </a:prstGeom>
                  </pic:spPr>
                </pic:pic>
              </a:graphicData>
            </a:graphic>
          </wp:inline>
        </w:drawing>
      </w:r>
      <w:r>
        <w:rPr>
          <w:rFonts w:hint="eastAsia" w:eastAsia="仿宋_GB2312"/>
          <w:b/>
          <w:bCs w:val="0"/>
          <w:spacing w:val="0"/>
          <w:kern w:val="2"/>
          <w:sz w:val="32"/>
          <w:szCs w:val="32"/>
          <w:lang w:val="en-US" w:eastAsia="zh-CN" w:bidi="ar-SA"/>
        </w:rPr>
        <w:drawing>
          <wp:inline distT="0" distB="0" distL="114300" distR="114300">
            <wp:extent cx="1956435" cy="1467485"/>
            <wp:effectExtent l="0" t="0" r="5715" b="18415"/>
            <wp:docPr id="7" name="图片 7" descr="381432cd8a156a1e79a33d5ad3ea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81432cd8a156a1e79a33d5ad3eab62"/>
                    <pic:cNvPicPr>
                      <a:picLocks noChangeAspect="1"/>
                    </pic:cNvPicPr>
                  </pic:nvPicPr>
                  <pic:blipFill>
                    <a:blip r:embed="rId12"/>
                    <a:stretch>
                      <a:fillRect/>
                    </a:stretch>
                  </pic:blipFill>
                  <pic:spPr>
                    <a:xfrm>
                      <a:off x="0" y="0"/>
                      <a:ext cx="1956435" cy="1467485"/>
                    </a:xfrm>
                    <a:prstGeom prst="rect">
                      <a:avLst/>
                    </a:prstGeom>
                  </pic:spPr>
                </pic:pic>
              </a:graphicData>
            </a:graphic>
          </wp:inline>
        </w:drawing>
      </w:r>
    </w:p>
    <w:p>
      <w:pPr>
        <w:pStyle w:val="9"/>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drawing>
          <wp:inline distT="0" distB="0" distL="114300" distR="114300">
            <wp:extent cx="1917700" cy="1438275"/>
            <wp:effectExtent l="0" t="0" r="6350" b="9525"/>
            <wp:docPr id="8" name="图片 8" descr="33db4fef9165f368ad5815a26575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db4fef9165f368ad5815a265757f1"/>
                    <pic:cNvPicPr>
                      <a:picLocks noChangeAspect="1"/>
                    </pic:cNvPicPr>
                  </pic:nvPicPr>
                  <pic:blipFill>
                    <a:blip r:embed="rId13"/>
                    <a:stretch>
                      <a:fillRect/>
                    </a:stretch>
                  </pic:blipFill>
                  <pic:spPr>
                    <a:xfrm>
                      <a:off x="0" y="0"/>
                      <a:ext cx="1917700" cy="1438275"/>
                    </a:xfrm>
                    <a:prstGeom prst="rect">
                      <a:avLst/>
                    </a:prstGeom>
                  </pic:spPr>
                </pic:pic>
              </a:graphicData>
            </a:graphic>
          </wp:inline>
        </w:drawing>
      </w:r>
      <w:r>
        <w:rPr>
          <w:rFonts w:hint="eastAsia" w:eastAsia="仿宋_GB2312"/>
          <w:bCs/>
          <w:spacing w:val="0"/>
          <w:kern w:val="2"/>
          <w:sz w:val="32"/>
          <w:szCs w:val="32"/>
          <w:lang w:val="en-US" w:eastAsia="zh-CN" w:bidi="ar-SA"/>
        </w:rPr>
        <w:drawing>
          <wp:inline distT="0" distB="0" distL="114300" distR="114300">
            <wp:extent cx="1972945" cy="1479550"/>
            <wp:effectExtent l="0" t="0" r="8255" b="6350"/>
            <wp:docPr id="9" name="图片 9" descr="62c42f7242e3e2cd1f2846021b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2c42f7242e3e2cd1f2846021b10358"/>
                    <pic:cNvPicPr>
                      <a:picLocks noChangeAspect="1"/>
                    </pic:cNvPicPr>
                  </pic:nvPicPr>
                  <pic:blipFill>
                    <a:blip r:embed="rId14"/>
                    <a:stretch>
                      <a:fillRect/>
                    </a:stretch>
                  </pic:blipFill>
                  <pic:spPr>
                    <a:xfrm>
                      <a:off x="0" y="0"/>
                      <a:ext cx="1972945" cy="1479550"/>
                    </a:xfrm>
                    <a:prstGeom prst="rect">
                      <a:avLst/>
                    </a:prstGeom>
                  </pic:spPr>
                </pic:pic>
              </a:graphicData>
            </a:graphic>
          </wp:inline>
        </w:drawing>
      </w:r>
    </w:p>
    <w:p>
      <w:pPr>
        <w:pStyle w:val="9"/>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4</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18</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公园街消防站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兵工街消防站车辆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15"/>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6"/>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default" w:ascii="黑体" w:hAnsi="Times New Roman" w:eastAsia="黑体"/>
          <w:kern w:val="2"/>
          <w:sz w:val="32"/>
          <w:szCs w:val="32"/>
          <w:lang w:val="en-US" w:eastAsia="zh-CN" w:bidi="ar-SA"/>
        </w:rPr>
      </w:pPr>
      <w:r>
        <w:rPr>
          <w:rFonts w:hint="eastAsia" w:ascii="黑体" w:hAnsi="Times New Roman" w:eastAsia="黑体"/>
          <w:kern w:val="2"/>
          <w:sz w:val="32"/>
          <w:szCs w:val="32"/>
          <w:lang w:val="en-US" w:eastAsia="zh-CN" w:bidi="ar-SA"/>
        </w:rPr>
        <w:t>【队伍管理】</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eastAsia="仿宋_GB2312"/>
          <w:bCs/>
          <w:sz w:val="32"/>
          <w:szCs w:val="32"/>
          <w:lang w:val="en-US" w:eastAsia="zh-CN"/>
        </w:rPr>
        <w:t>支队测酒4人、岳山街消防站测酒9人、向海大道消防站测酒5人、饮酒报备0人、饮酒安全提示51人，</w:t>
      </w:r>
      <w:r>
        <w:rPr>
          <w:rFonts w:hint="eastAsia" w:ascii="方正仿宋_GBK" w:eastAsia="方正仿宋_GBK" w:cs="方正仿宋_GBK"/>
          <w:bCs w:val="0"/>
          <w:color w:val="auto"/>
          <w:spacing w:val="0"/>
          <w:kern w:val="0"/>
          <w:sz w:val="32"/>
          <w:szCs w:val="32"/>
          <w:u w:val="none"/>
          <w:shd w:val="clear" w:color="auto" w:fill="auto"/>
          <w:lang w:val="en-US" w:eastAsia="zh-CN" w:bidi="ar-SA"/>
        </w:rPr>
        <w:t>救援现场安全提示7条。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仿宋_GB2312"/>
          <w:b w:val="0"/>
          <w:bCs/>
          <w:sz w:val="32"/>
          <w:szCs w:val="32"/>
          <w:lang w:val="en-US" w:eastAsia="zh-CN"/>
        </w:rPr>
      </w:pPr>
      <w:r>
        <w:rPr>
          <w:rFonts w:hint="eastAsia" w:eastAsia="仿宋_GB2312"/>
          <w:b w:val="0"/>
          <w:bCs/>
          <w:sz w:val="32"/>
          <w:szCs w:val="32"/>
          <w:lang w:val="en-US" w:eastAsia="zh-CN"/>
        </w:rPr>
        <w:drawing>
          <wp:inline distT="0" distB="0" distL="114300" distR="114300">
            <wp:extent cx="2529205" cy="1897380"/>
            <wp:effectExtent l="0" t="0" r="4445" b="7620"/>
            <wp:docPr id="18" name="图片 18" descr="c2bf0487441c5178184c312773100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2bf0487441c5178184c312773100c1"/>
                    <pic:cNvPicPr>
                      <a:picLocks noChangeAspect="1"/>
                    </pic:cNvPicPr>
                  </pic:nvPicPr>
                  <pic:blipFill>
                    <a:blip r:embed="rId17"/>
                    <a:stretch>
                      <a:fillRect/>
                    </a:stretch>
                  </pic:blipFill>
                  <pic:spPr>
                    <a:xfrm>
                      <a:off x="0" y="0"/>
                      <a:ext cx="2529205" cy="1897380"/>
                    </a:xfrm>
                    <a:prstGeom prst="rect">
                      <a:avLst/>
                    </a:prstGeom>
                  </pic:spPr>
                </pic:pic>
              </a:graphicData>
            </a:graphic>
          </wp:inline>
        </w:drawing>
      </w:r>
      <w:bookmarkStart w:id="0" w:name="_GoBack"/>
      <w:r>
        <w:rPr>
          <w:rFonts w:hint="eastAsia" w:eastAsia="仿宋_GB2312"/>
          <w:b w:val="0"/>
          <w:bCs/>
          <w:sz w:val="32"/>
          <w:szCs w:val="32"/>
          <w:lang w:val="en-US" w:eastAsia="zh-CN"/>
        </w:rPr>
        <w:drawing>
          <wp:inline distT="0" distB="0" distL="114300" distR="114300">
            <wp:extent cx="2564130" cy="1923415"/>
            <wp:effectExtent l="0" t="0" r="7620" b="635"/>
            <wp:docPr id="19" name="图片 19" descr="2b5af83c562717b89b5ba1e8d6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b5af83c562717b89b5ba1e8d642134"/>
                    <pic:cNvPicPr>
                      <a:picLocks noChangeAspect="1"/>
                    </pic:cNvPicPr>
                  </pic:nvPicPr>
                  <pic:blipFill>
                    <a:blip r:embed="rId18"/>
                    <a:stretch>
                      <a:fillRect/>
                    </a:stretch>
                  </pic:blipFill>
                  <pic:spPr>
                    <a:xfrm>
                      <a:off x="0" y="0"/>
                      <a:ext cx="2564130" cy="1923415"/>
                    </a:xfrm>
                    <a:prstGeom prst="rect">
                      <a:avLst/>
                    </a:prstGeom>
                  </pic:spPr>
                </pic:pic>
              </a:graphicData>
            </a:graphic>
          </wp:inline>
        </w:drawing>
      </w:r>
      <w:bookmarkEnd w:id="0"/>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黑体" w:eastAsia="黑体"/>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247015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9.45pt;height:0pt;width:472pt;z-index:251660288;mso-width-relative:page;mso-height-relative:page;" filled="f" stroked="t" coordsize="21600,21600" o:gfxdata="UEsDBAoAAAAAAIdO4kAAAAAAAAAAAAAAAAAEAAAAZHJzL1BLAwQUAAAACACHTuJAk0yUN9QAAAAG&#10;AQAADwAAAGRycy9kb3ducmV2LnhtbE2PS0/DMBCE70j8B2uRuFSt3YdQG+L0AOTGhRbEdRtvk4h4&#10;ncbuA349izjAcWZWM9/m64vv1ImG2Aa2MJ0YUMRVcC3XFl635XgJKiZkh11gsvBJEdbF9VWOmQtn&#10;fqHTJtVKSjhmaKFJqc+0jlVDHuMk9MSS7cPgMYkcau0GPEu57/TMmDvtsWVZaLCnh4aqj83RW4jl&#10;Gx3Kr1E1Mu/zOtDs8Pj8hNbe3kzNPahEl/R3DD/4gg6FMO3CkV1UnQV5JFmYL1egJF0tFmLsfg1d&#10;5Po/fvEN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TJQ3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楷体_GBK">
    <w:altName w:val="微软雅黑"/>
    <w:panose1 w:val="03000509000000000000"/>
    <w:charset w:val="86"/>
    <w:family w:val="script"/>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zNzBiYWFmYWQ0YjM5YzU3YTU2NmMwMjdlNjQ4YmYifQ=="/>
  </w:docVars>
  <w:rsids>
    <w:rsidRoot w:val="7D24474C"/>
    <w:rsid w:val="004162F8"/>
    <w:rsid w:val="00952BDA"/>
    <w:rsid w:val="0152439E"/>
    <w:rsid w:val="0176348E"/>
    <w:rsid w:val="01A50A3C"/>
    <w:rsid w:val="01AA75AE"/>
    <w:rsid w:val="030B3B22"/>
    <w:rsid w:val="042D057D"/>
    <w:rsid w:val="06E27F34"/>
    <w:rsid w:val="07880BFB"/>
    <w:rsid w:val="08597A06"/>
    <w:rsid w:val="089E0EAB"/>
    <w:rsid w:val="093362DF"/>
    <w:rsid w:val="096204C9"/>
    <w:rsid w:val="09CA0F20"/>
    <w:rsid w:val="0A0B7B32"/>
    <w:rsid w:val="0A961468"/>
    <w:rsid w:val="0B144639"/>
    <w:rsid w:val="0B61214B"/>
    <w:rsid w:val="0B8100CF"/>
    <w:rsid w:val="0C546FE8"/>
    <w:rsid w:val="0CB71555"/>
    <w:rsid w:val="0CBF73A5"/>
    <w:rsid w:val="0D733E62"/>
    <w:rsid w:val="0DE0449A"/>
    <w:rsid w:val="0E9178C1"/>
    <w:rsid w:val="0E98424A"/>
    <w:rsid w:val="0F110FB4"/>
    <w:rsid w:val="0F4A1274"/>
    <w:rsid w:val="0FBD0508"/>
    <w:rsid w:val="108B50E4"/>
    <w:rsid w:val="10E0760A"/>
    <w:rsid w:val="11274DDD"/>
    <w:rsid w:val="11C3278E"/>
    <w:rsid w:val="13A34935"/>
    <w:rsid w:val="13EE2A65"/>
    <w:rsid w:val="141659DC"/>
    <w:rsid w:val="14D456CF"/>
    <w:rsid w:val="14DA3325"/>
    <w:rsid w:val="150730E9"/>
    <w:rsid w:val="158A7522"/>
    <w:rsid w:val="15C94A4B"/>
    <w:rsid w:val="161B6356"/>
    <w:rsid w:val="161D5B4F"/>
    <w:rsid w:val="16780389"/>
    <w:rsid w:val="16F93372"/>
    <w:rsid w:val="176C4E3B"/>
    <w:rsid w:val="17E60AD2"/>
    <w:rsid w:val="186B4416"/>
    <w:rsid w:val="191C01F4"/>
    <w:rsid w:val="197831F9"/>
    <w:rsid w:val="1AA55E23"/>
    <w:rsid w:val="1B8979D4"/>
    <w:rsid w:val="1B991086"/>
    <w:rsid w:val="1BD2496B"/>
    <w:rsid w:val="1C6A6E70"/>
    <w:rsid w:val="1D79154E"/>
    <w:rsid w:val="1E9D0C3B"/>
    <w:rsid w:val="1EC15B24"/>
    <w:rsid w:val="1F717781"/>
    <w:rsid w:val="21F33CDD"/>
    <w:rsid w:val="22C73F43"/>
    <w:rsid w:val="22DD6F09"/>
    <w:rsid w:val="23172BB0"/>
    <w:rsid w:val="23D71FD8"/>
    <w:rsid w:val="24895C45"/>
    <w:rsid w:val="27D728FB"/>
    <w:rsid w:val="27E751AF"/>
    <w:rsid w:val="281E3D1A"/>
    <w:rsid w:val="2A960D5A"/>
    <w:rsid w:val="2B1E062C"/>
    <w:rsid w:val="2BCB1A35"/>
    <w:rsid w:val="2BFC5901"/>
    <w:rsid w:val="2C14081B"/>
    <w:rsid w:val="2C3435D8"/>
    <w:rsid w:val="2CA665F2"/>
    <w:rsid w:val="2D09380E"/>
    <w:rsid w:val="2DA2265C"/>
    <w:rsid w:val="2DF21124"/>
    <w:rsid w:val="2F0B5006"/>
    <w:rsid w:val="30976086"/>
    <w:rsid w:val="31C24D4E"/>
    <w:rsid w:val="3201478D"/>
    <w:rsid w:val="321E4044"/>
    <w:rsid w:val="32500A93"/>
    <w:rsid w:val="32ED7B17"/>
    <w:rsid w:val="332A10B0"/>
    <w:rsid w:val="337D27CC"/>
    <w:rsid w:val="33893C56"/>
    <w:rsid w:val="34083529"/>
    <w:rsid w:val="34604820"/>
    <w:rsid w:val="367C5C2C"/>
    <w:rsid w:val="371F7946"/>
    <w:rsid w:val="385E3ADA"/>
    <w:rsid w:val="385F5B85"/>
    <w:rsid w:val="38FB5C53"/>
    <w:rsid w:val="393F39E5"/>
    <w:rsid w:val="39B6290F"/>
    <w:rsid w:val="3A314E0D"/>
    <w:rsid w:val="3A9E1EED"/>
    <w:rsid w:val="3B547FBE"/>
    <w:rsid w:val="3B6338F8"/>
    <w:rsid w:val="3BA24D9F"/>
    <w:rsid w:val="3C3651F6"/>
    <w:rsid w:val="3D274786"/>
    <w:rsid w:val="3E876041"/>
    <w:rsid w:val="3EB81590"/>
    <w:rsid w:val="41AC4FF9"/>
    <w:rsid w:val="41F31B8A"/>
    <w:rsid w:val="423B2AC7"/>
    <w:rsid w:val="42681F54"/>
    <w:rsid w:val="428A1967"/>
    <w:rsid w:val="42D75DE0"/>
    <w:rsid w:val="435467F7"/>
    <w:rsid w:val="44202E70"/>
    <w:rsid w:val="443A3A9B"/>
    <w:rsid w:val="44AF0D49"/>
    <w:rsid w:val="44AF0E7C"/>
    <w:rsid w:val="45840DE2"/>
    <w:rsid w:val="462B4864"/>
    <w:rsid w:val="463B5FB9"/>
    <w:rsid w:val="46A57CB1"/>
    <w:rsid w:val="46C654B5"/>
    <w:rsid w:val="46CD5C88"/>
    <w:rsid w:val="46D82702"/>
    <w:rsid w:val="478C4DDF"/>
    <w:rsid w:val="48000DDD"/>
    <w:rsid w:val="480457AB"/>
    <w:rsid w:val="488569BF"/>
    <w:rsid w:val="490008CF"/>
    <w:rsid w:val="49201109"/>
    <w:rsid w:val="496D2D5E"/>
    <w:rsid w:val="49CC1F62"/>
    <w:rsid w:val="4A5C3F07"/>
    <w:rsid w:val="4BCA5092"/>
    <w:rsid w:val="4BD05FD2"/>
    <w:rsid w:val="4BEC7EF4"/>
    <w:rsid w:val="4C62562E"/>
    <w:rsid w:val="4CFC3511"/>
    <w:rsid w:val="4D0B39D0"/>
    <w:rsid w:val="4D3B2C6A"/>
    <w:rsid w:val="4D675CB5"/>
    <w:rsid w:val="4DA82D23"/>
    <w:rsid w:val="4DB71D67"/>
    <w:rsid w:val="4DFB6CB6"/>
    <w:rsid w:val="4E595A96"/>
    <w:rsid w:val="4E7E070C"/>
    <w:rsid w:val="4E866629"/>
    <w:rsid w:val="4F23313F"/>
    <w:rsid w:val="4F7464AC"/>
    <w:rsid w:val="4FA07BE3"/>
    <w:rsid w:val="4FDD5F96"/>
    <w:rsid w:val="50367D4F"/>
    <w:rsid w:val="50BA3214"/>
    <w:rsid w:val="50CF3393"/>
    <w:rsid w:val="51AB080E"/>
    <w:rsid w:val="51D56E0D"/>
    <w:rsid w:val="53B0245B"/>
    <w:rsid w:val="54C63A9B"/>
    <w:rsid w:val="55FD4A12"/>
    <w:rsid w:val="56C839F1"/>
    <w:rsid w:val="56EB0D2B"/>
    <w:rsid w:val="56FF3B45"/>
    <w:rsid w:val="57203E06"/>
    <w:rsid w:val="57F02AA0"/>
    <w:rsid w:val="583B4AB6"/>
    <w:rsid w:val="58E171D0"/>
    <w:rsid w:val="59C3128B"/>
    <w:rsid w:val="59C74C35"/>
    <w:rsid w:val="5A2F6B07"/>
    <w:rsid w:val="5B963684"/>
    <w:rsid w:val="5BC93C4E"/>
    <w:rsid w:val="5C1A78A9"/>
    <w:rsid w:val="5C1C6D4A"/>
    <w:rsid w:val="5CA6011A"/>
    <w:rsid w:val="5D9F1710"/>
    <w:rsid w:val="5E5C2CD8"/>
    <w:rsid w:val="5F18476D"/>
    <w:rsid w:val="5FCD6F31"/>
    <w:rsid w:val="5FF23EDD"/>
    <w:rsid w:val="60EA6EDB"/>
    <w:rsid w:val="62511083"/>
    <w:rsid w:val="6312397A"/>
    <w:rsid w:val="64086D7B"/>
    <w:rsid w:val="641C113E"/>
    <w:rsid w:val="651D0EBF"/>
    <w:rsid w:val="666227ED"/>
    <w:rsid w:val="66C3079D"/>
    <w:rsid w:val="67215478"/>
    <w:rsid w:val="67611AA4"/>
    <w:rsid w:val="676F7743"/>
    <w:rsid w:val="682E1C44"/>
    <w:rsid w:val="691A5468"/>
    <w:rsid w:val="69421469"/>
    <w:rsid w:val="69595C6E"/>
    <w:rsid w:val="6B12650C"/>
    <w:rsid w:val="6B8A6AAA"/>
    <w:rsid w:val="6BE119E2"/>
    <w:rsid w:val="6C01127D"/>
    <w:rsid w:val="6C202A77"/>
    <w:rsid w:val="6C280AA4"/>
    <w:rsid w:val="6C334305"/>
    <w:rsid w:val="6CE55ED6"/>
    <w:rsid w:val="6D360811"/>
    <w:rsid w:val="6EBD4817"/>
    <w:rsid w:val="6FA514D6"/>
    <w:rsid w:val="6FD2786F"/>
    <w:rsid w:val="70810DD7"/>
    <w:rsid w:val="70984C14"/>
    <w:rsid w:val="71851A14"/>
    <w:rsid w:val="72CA2F54"/>
    <w:rsid w:val="73317191"/>
    <w:rsid w:val="73DF612D"/>
    <w:rsid w:val="74B17442"/>
    <w:rsid w:val="74D0513A"/>
    <w:rsid w:val="753D53D4"/>
    <w:rsid w:val="754D6BD7"/>
    <w:rsid w:val="75501BDD"/>
    <w:rsid w:val="75640701"/>
    <w:rsid w:val="761D404E"/>
    <w:rsid w:val="77F54948"/>
    <w:rsid w:val="78FC24A3"/>
    <w:rsid w:val="7901449B"/>
    <w:rsid w:val="7969283A"/>
    <w:rsid w:val="79907B8C"/>
    <w:rsid w:val="79AD289F"/>
    <w:rsid w:val="7AD864B1"/>
    <w:rsid w:val="7ADC16C3"/>
    <w:rsid w:val="7B757EBF"/>
    <w:rsid w:val="7B792CF7"/>
    <w:rsid w:val="7B7F448D"/>
    <w:rsid w:val="7CAB0694"/>
    <w:rsid w:val="7CED0105"/>
    <w:rsid w:val="7D24474C"/>
    <w:rsid w:val="7E756033"/>
    <w:rsid w:val="7FD41892"/>
    <w:rsid w:val="7FED5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ind w:left="0" w:leftChars="0" w:firstLine="420" w:firstLineChars="200"/>
    </w:pPr>
  </w:style>
  <w:style w:type="paragraph" w:styleId="3">
    <w:name w:val="Body Text Indent"/>
    <w:basedOn w:val="1"/>
    <w:next w:val="4"/>
    <w:semiHidden/>
    <w:qFormat/>
    <w:uiPriority w:val="99"/>
    <w:pPr>
      <w:spacing w:after="120"/>
      <w:ind w:left="420" w:leftChars="200"/>
    </w:pPr>
  </w:style>
  <w:style w:type="paragraph" w:styleId="4">
    <w:name w:val="Normal Indent"/>
    <w:basedOn w:val="1"/>
    <w:next w:val="5"/>
    <w:qFormat/>
    <w:uiPriority w:val="99"/>
    <w:pPr>
      <w:ind w:firstLine="420" w:firstLineChars="200"/>
    </w:pPr>
    <w:rPr>
      <w:rFonts w:eastAsia="仿宋"/>
    </w:rPr>
  </w:style>
  <w:style w:type="paragraph" w:styleId="5">
    <w:name w:val="toc 4"/>
    <w:basedOn w:val="1"/>
    <w:next w:val="1"/>
    <w:qFormat/>
    <w:uiPriority w:val="0"/>
    <w:pPr>
      <w:wordWrap w:val="0"/>
      <w:ind w:left="850"/>
    </w:pPr>
    <w:rPr>
      <w:rFonts w:cs="黑体"/>
    </w:rPr>
  </w:style>
  <w:style w:type="paragraph" w:styleId="6">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paragraph" w:customStyle="1" w:styleId="9">
    <w:name w:val="表格文字"/>
    <w:basedOn w:val="1"/>
    <w:qFormat/>
    <w:uiPriority w:val="0"/>
    <w:pPr>
      <w:spacing w:before="25" w:after="25"/>
      <w:jc w:val="left"/>
    </w:pPr>
    <w:rPr>
      <w:bCs/>
      <w:spacing w:val="1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549</Words>
  <Characters>582</Characters>
  <Lines>0</Lines>
  <Paragraphs>0</Paragraphs>
  <TotalTime>0</TotalTime>
  <ScaleCrop>false</ScaleCrop>
  <LinksUpToDate>false</LinksUpToDate>
  <CharactersWithSpaces>621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Alexandra丨凉城</cp:lastModifiedBy>
  <cp:lastPrinted>2022-09-28T02:32:00Z</cp:lastPrinted>
  <dcterms:modified xsi:type="dcterms:W3CDTF">2023-04-23T02:50:12Z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C27EB36840724458B1A0EF30C87A6625_12</vt:lpwstr>
  </property>
</Properties>
</file>