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228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widowControl/>
        <w:snapToGrid w:val="0"/>
        <w:jc w:val="center"/>
        <w:outlineLvl w:val="0"/>
        <w:rPr>
          <w:rFonts w:ascii="宋体" w:hAnsi="宋体"/>
          <w:b/>
          <w:bCs/>
          <w:kern w:val="36"/>
          <w:sz w:val="36"/>
          <w:szCs w:val="36"/>
        </w:rPr>
      </w:pP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228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  <w:lang w:eastAsia="zh-CN"/>
        </w:rPr>
        <w:t>℃；风向：北风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8月16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4起，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default" w:eastAsia="黑体"/>
          <w:lang w:val="en-US" w:eastAsia="zh-CN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截止8月16日9时11分支队对火灾录入情况进行抽查，根据《火灾与警情统计系统应用管理暂行规定》要求，无迟报警情。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消防站人员均在岗在位。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pStyle w:val="2"/>
        <w:ind w:firstLine="643" w:firstLineChars="200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8月15日8时45分，支队对兵工街消防站、城北街消防站交接班情况进行抽查，各队站值班人员全部在岗在位。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451735" cy="1839595"/>
            <wp:effectExtent l="0" t="0" r="5715" b="8255"/>
            <wp:docPr id="2" name="图片 2" descr="6186a9187bbb2e8468893d399e984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186a9187bbb2e8468893d399e9840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503170" cy="1877060"/>
            <wp:effectExtent l="0" t="0" r="11430" b="8890"/>
            <wp:docPr id="3" name="图片 3" descr="7f1e42b166966b3de2d2295199fb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f1e42b166966b3de2d2295199fb4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3170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盘山大队测酒10人、饮酒报备0人、饮酒安全提示111人，救援现场安全提示6条。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388235" cy="1791335"/>
            <wp:effectExtent l="0" t="0" r="12065" b="18415"/>
            <wp:docPr id="6" name="图片 6" descr="f0440a553e0cf2c4743503266815e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0440a553e0cf2c4743503266815ed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8235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524760" cy="1826895"/>
            <wp:effectExtent l="0" t="0" r="8890" b="1905"/>
            <wp:docPr id="7" name="图片 7" descr="c3f97383b8c334555b2823bb083d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3f97383b8c334555b2823bb083d59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       </w:t>
      </w:r>
    </w:p>
    <w:p>
      <w:pPr>
        <w:tabs>
          <w:tab w:val="left" w:pos="645"/>
          <w:tab w:val="left" w:pos="1020"/>
        </w:tabs>
        <w:spacing w:line="324" w:lineRule="auto"/>
        <w:jc w:val="both"/>
        <w:rPr>
          <w:rFonts w:hint="eastAsia" w:eastAsia="仿宋_GB2312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89E0EAB"/>
    <w:rsid w:val="332A10B0"/>
    <w:rsid w:val="428A1967"/>
    <w:rsid w:val="44202E70"/>
    <w:rsid w:val="7D24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dcterms:modified xsi:type="dcterms:W3CDTF">2022-08-16T02:09:47Z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