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widowControl/>
        <w:snapToGrid w:val="0"/>
        <w:jc w:val="center"/>
        <w:outlineLvl w:val="0"/>
        <w:rPr>
          <w:rFonts w:ascii="宋体" w:hAnsi="宋体"/>
          <w:b/>
          <w:bCs/>
          <w:kern w:val="36"/>
          <w:sz w:val="36"/>
          <w:szCs w:val="36"/>
        </w:rPr>
      </w:pP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224</w:t>
      </w:r>
      <w:r>
        <w:rPr>
          <w:rFonts w:hint="eastAsia" w:eastAsia="方正楷体_GBK"/>
          <w:b/>
          <w:sz w:val="30"/>
          <w:szCs w:val="30"/>
          <w:shd w:val="clear" w:color="auto" w:fill="auto"/>
        </w:rPr>
        <w:t>期</w:t>
      </w:r>
    </w:p>
    <w:p>
      <w:pPr>
        <w:snapToGrid w:val="0"/>
        <w:ind w:left="420" w:leftChars="0" w:firstLine="420" w:firstLineChars="0"/>
        <w:jc w:val="center"/>
        <w:rPr>
          <w:rFonts w:eastAsia="黑体"/>
          <w:kern w:val="0"/>
          <w:sz w:val="18"/>
          <w:szCs w:val="18"/>
        </w:rPr>
      </w:pPr>
    </w:p>
    <w:p>
      <w:pPr>
        <w:snapToGrid w:val="0"/>
      </w:pPr>
      <w:r>
        <w:rPr>
          <w:rFonts w:hint="eastAsia" w:eastAsia="方正楷体_GBK"/>
          <w:b/>
          <w:sz w:val="30"/>
          <w:szCs w:val="30"/>
          <w:shd w:val="clear" w:color="auto" w:fill="auto"/>
          <w:lang w:val="en-US" w:eastAsia="zh-CN"/>
        </w:rPr>
        <w:t>盘锦市</w:t>
      </w:r>
      <w:r>
        <w:rPr>
          <w:rFonts w:eastAsia="方正楷体_GBK"/>
          <w:b/>
          <w:sz w:val="30"/>
          <w:szCs w:val="30"/>
          <w:shd w:val="clear" w:color="auto" w:fill="auto"/>
        </w:rPr>
        <w:t>消防救援</w:t>
      </w:r>
      <w:r>
        <w:rPr>
          <w:rFonts w:hint="eastAsia" w:eastAsia="方正楷体_GBK"/>
          <w:b/>
          <w:sz w:val="30"/>
          <w:szCs w:val="30"/>
          <w:shd w:val="clear" w:color="auto" w:fill="auto"/>
          <w:lang w:val="en-US" w:eastAsia="zh-CN"/>
        </w:rPr>
        <w:t>支</w:t>
      </w:r>
      <w:r>
        <w:rPr>
          <w:rFonts w:eastAsia="方正楷体_GBK"/>
          <w:b/>
          <w:sz w:val="30"/>
          <w:szCs w:val="30"/>
          <w:shd w:val="clear" w:color="auto" w:fill="auto"/>
        </w:rPr>
        <w:t>队</w:t>
      </w:r>
      <w:r>
        <w:rPr>
          <w:rFonts w:eastAsia="楷体_GB2312"/>
          <w:kern w:val="0"/>
          <w:sz w:val="24"/>
        </w:rPr>
        <w:t xml:space="preserve">                         </w:t>
      </w:r>
      <w:r>
        <w:rPr>
          <w:rFonts w:hint="eastAsia" w:eastAsia="方正楷体_GBK"/>
          <w:b/>
          <w:sz w:val="30"/>
          <w:szCs w:val="30"/>
          <w:shd w:val="clear" w:color="auto" w:fill="auto"/>
          <w:lang w:val="en-US" w:eastAsia="zh-CN"/>
        </w:rPr>
        <w:t xml:space="preserve"> </w:t>
      </w:r>
      <w:r>
        <w:rPr>
          <w:rFonts w:eastAsia="方正楷体_GBK"/>
          <w:b/>
          <w:sz w:val="30"/>
          <w:szCs w:val="30"/>
          <w:shd w:val="clear" w:color="auto" w:fill="auto"/>
        </w:rPr>
        <w:t xml:space="preserve"> 202</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8</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12</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2</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224</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天气：多云转阵雨；温度：</w:t>
      </w:r>
      <w:r>
        <w:rPr>
          <w:rFonts w:hint="eastAsia" w:eastAsia="仿宋_GB2312"/>
          <w:bCs/>
          <w:sz w:val="32"/>
          <w:szCs w:val="32"/>
          <w:lang w:val="en-US" w:eastAsia="zh-CN"/>
        </w:rPr>
        <w:t>23</w:t>
      </w:r>
      <w:r>
        <w:rPr>
          <w:rFonts w:hint="eastAsia" w:eastAsia="仿宋_GB2312"/>
          <w:bCs/>
          <w:sz w:val="32"/>
          <w:szCs w:val="32"/>
          <w:lang w:eastAsia="zh-CN"/>
        </w:rPr>
        <w:t>℃~</w:t>
      </w:r>
      <w:r>
        <w:rPr>
          <w:rFonts w:hint="eastAsia" w:eastAsia="仿宋_GB2312"/>
          <w:bCs/>
          <w:sz w:val="32"/>
          <w:szCs w:val="32"/>
          <w:lang w:val="en-US" w:eastAsia="zh-CN"/>
        </w:rPr>
        <w:t>37</w:t>
      </w:r>
      <w:r>
        <w:rPr>
          <w:rFonts w:hint="eastAsia" w:eastAsia="仿宋_GB2312"/>
          <w:bCs/>
          <w:sz w:val="32"/>
          <w:szCs w:val="32"/>
          <w:lang w:eastAsia="zh-CN"/>
        </w:rPr>
        <w:t>℃；风向：北风</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lang w:val="en-US" w:eastAsia="zh-CN"/>
        </w:rPr>
        <w:t>3</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2"/>
        <w:rPr>
          <w:rFonts w:hint="eastAsia" w:ascii="仿宋" w:eastAsia="仿宋" w:cs="仿宋"/>
          <w:color w:val="auto"/>
          <w:sz w:val="32"/>
          <w:szCs w:val="32"/>
          <w:shd w:val="clear" w:color="auto" w:fill="auto"/>
          <w:lang w:bidi="ar-SA"/>
        </w:rPr>
      </w:pPr>
    </w:p>
    <w:p>
      <w:pPr>
        <w:pStyle w:val="2"/>
        <w:rPr>
          <w:rFonts w:hint="eastAsia" w:ascii="仿宋" w:eastAsia="仿宋" w:cs="仿宋"/>
          <w:color w:val="auto"/>
          <w:sz w:val="32"/>
          <w:szCs w:val="32"/>
          <w:shd w:val="clear" w:color="auto" w:fill="auto"/>
          <w:lang w:bidi="ar-SA"/>
        </w:rPr>
      </w:pP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8</w:t>
      </w:r>
      <w:r>
        <w:rPr>
          <w:rFonts w:hint="eastAsia" w:eastAsia="仿宋_GB2312"/>
          <w:bCs/>
          <w:sz w:val="32"/>
          <w:szCs w:val="32"/>
        </w:rPr>
        <w:t>月</w:t>
      </w:r>
      <w:r>
        <w:rPr>
          <w:rFonts w:hint="eastAsia" w:eastAsia="仿宋_GB2312"/>
          <w:bCs/>
          <w:sz w:val="32"/>
          <w:szCs w:val="32"/>
          <w:lang w:val="en-US" w:eastAsia="zh-CN"/>
        </w:rPr>
        <w:t>11</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8月12</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7</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1</w:t>
      </w:r>
      <w:r>
        <w:rPr>
          <w:rFonts w:hint="eastAsia" w:eastAsia="仿宋_GB2312"/>
          <w:bCs/>
          <w:sz w:val="32"/>
          <w:szCs w:val="32"/>
        </w:rPr>
        <w:t>起，出动消防车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6起，</w:t>
      </w:r>
      <w:r>
        <w:rPr>
          <w:rFonts w:hint="eastAsia" w:eastAsia="仿宋_GB2312"/>
          <w:bCs/>
          <w:sz w:val="32"/>
          <w:szCs w:val="32"/>
        </w:rPr>
        <w:t>出动消防车</w:t>
      </w:r>
      <w:r>
        <w:rPr>
          <w:rFonts w:hint="eastAsia" w:eastAsia="仿宋_GB2312"/>
          <w:bCs/>
          <w:sz w:val="32"/>
          <w:szCs w:val="32"/>
          <w:lang w:val="en-US" w:eastAsia="zh-CN"/>
        </w:rPr>
        <w:t>12</w:t>
      </w:r>
      <w:r>
        <w:rPr>
          <w:rFonts w:hint="eastAsia" w:eastAsia="仿宋_GB2312"/>
          <w:bCs/>
          <w:sz w:val="32"/>
          <w:szCs w:val="32"/>
        </w:rPr>
        <w:t>台（次）、指战员</w:t>
      </w:r>
      <w:r>
        <w:rPr>
          <w:rFonts w:hint="eastAsia" w:eastAsia="仿宋_GB2312"/>
          <w:bCs/>
          <w:sz w:val="32"/>
          <w:szCs w:val="32"/>
          <w:lang w:val="en-US" w:eastAsia="zh-CN"/>
        </w:rPr>
        <w:t>60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default" w:eastAsia="黑体"/>
          <w:lang w:val="en-US" w:eastAsia="zh-CN"/>
        </w:rPr>
      </w:pPr>
      <w:r>
        <w:rPr>
          <w:rFonts w:hint="eastAsia" w:eastAsia="仿宋_GB2312"/>
          <w:bCs/>
          <w:spacing w:val="0"/>
          <w:kern w:val="2"/>
          <w:sz w:val="32"/>
          <w:szCs w:val="32"/>
          <w:lang w:val="en-US" w:eastAsia="zh-CN" w:bidi="ar-SA"/>
        </w:rPr>
        <w:t>截止8月12日9时11分支队对火灾录入情况进行抽查，根据《火灾与警情统计系统应用管理暂行规定》要求，无迟报警情。</w:t>
      </w:r>
    </w:p>
    <w:p>
      <w:pPr>
        <w:pStyle w:val="2"/>
        <w:ind w:firstLine="640" w:firstLineChars="200"/>
        <w:rPr>
          <w:rFonts w:hint="eastAsia" w:ascii="方正仿宋_GBK" w:eastAsia="方正仿宋_GBK" w:cs="方正仿宋_GBK"/>
          <w:b/>
          <w:bCs/>
          <w:color w:val="auto"/>
          <w:spacing w:val="0"/>
          <w:kern w:val="0"/>
          <w:sz w:val="32"/>
          <w:szCs w:val="32"/>
          <w:u w:val="none"/>
          <w:shd w:val="clear" w:color="auto" w:fill="auto"/>
          <w:lang w:val="en-US" w:eastAsia="zh-CN" w:bidi="ar-SA"/>
        </w:rPr>
      </w:pP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8</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11</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18</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时</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43</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分，总队利用指挥视频系统对</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盘锦</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支队机关和所辖</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兴隆台</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大队、</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向海大道</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消防救援站</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、盘山</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大队、</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岳山街</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消防救援站值班值守情况进行视频点调</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
          <w:bCs/>
          <w:color w:val="auto"/>
          <w:spacing w:val="0"/>
          <w:kern w:val="0"/>
          <w:sz w:val="32"/>
          <w:szCs w:val="32"/>
          <w:u w:val="none"/>
          <w:shd w:val="clear" w:color="auto" w:fill="auto"/>
          <w:lang w:val="en-US" w:eastAsia="zh-CN" w:bidi="ar-SA"/>
        </w:rPr>
        <w:t>除向海大道消防救援站当日1名值班干部外出公差，岳山街消防救援站当日1名值班干部带队前置备勤外，</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其他</w:t>
      </w: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值班人员全部在岗在位</w:t>
      </w:r>
      <w:r>
        <w:rPr>
          <w:rFonts w:hint="eastAsia" w:ascii="方正仿宋_GBK" w:eastAsia="方正仿宋_GBK" w:cs="方正仿宋_GBK"/>
          <w:b w:val="0"/>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
          <w:bCs/>
          <w:color w:val="auto"/>
          <w:spacing w:val="0"/>
          <w:kern w:val="0"/>
          <w:sz w:val="32"/>
          <w:szCs w:val="32"/>
          <w:u w:val="none"/>
          <w:shd w:val="clear" w:color="auto" w:fill="auto"/>
          <w:lang w:val="en-US" w:eastAsia="zh-CN" w:bidi="ar-SA"/>
        </w:rPr>
        <w:t>其中，盘锦支队当日指挥助理对水域救援安全管控程序掌握不准确，向海大道消防救援站当日值班干部对高层建筑火灾中车辆停靠要求掌握不准确。</w:t>
      </w:r>
      <w:r>
        <w:rPr>
          <w:rFonts w:hint="eastAsia" w:ascii="方正仿宋_GBK" w:eastAsia="方正仿宋_GBK" w:cs="方正仿宋_GBK"/>
          <w:b/>
          <w:bCs/>
          <w:color w:val="auto"/>
          <w:spacing w:val="0"/>
          <w:kern w:val="0"/>
          <w:sz w:val="32"/>
          <w:szCs w:val="32"/>
          <w:u w:val="none"/>
          <w:shd w:val="clear" w:color="auto" w:fill="auto"/>
          <w:lang w:val="en-US" w:eastAsia="zh-CN" w:bidi="ar-SA"/>
        </w:rPr>
        <w:tab/>
      </w:r>
    </w:p>
    <w:p>
      <w:pPr>
        <w:pStyle w:val="2"/>
        <w:ind w:firstLine="643" w:firstLineChars="200"/>
        <w:rPr>
          <w:rFonts w:hint="eastAsia" w:ascii="方正仿宋_GBK" w:eastAsia="方正仿宋_GBK" w:cs="方正仿宋_GBK"/>
          <w:b/>
          <w:bCs/>
          <w:color w:val="auto"/>
          <w:spacing w:val="0"/>
          <w:kern w:val="0"/>
          <w:sz w:val="32"/>
          <w:szCs w:val="32"/>
          <w:u w:val="none"/>
          <w:shd w:val="clear" w:color="auto" w:fill="auto"/>
          <w:lang w:val="en-US" w:eastAsia="zh-CN" w:bidi="ar-SA"/>
        </w:rPr>
      </w:pPr>
      <w:r>
        <w:rPr>
          <w:rFonts w:hint="default" w:ascii="方正仿宋_GBK" w:eastAsia="方正仿宋_GBK" w:cs="方正仿宋_GBK"/>
          <w:b/>
          <w:bCs/>
          <w:color w:val="auto"/>
          <w:spacing w:val="0"/>
          <w:kern w:val="0"/>
          <w:sz w:val="32"/>
          <w:szCs w:val="32"/>
          <w:u w:val="none"/>
          <w:shd w:val="clear" w:color="auto" w:fill="auto"/>
          <w:lang w:val="en-US" w:eastAsia="zh-CN" w:bidi="ar-SA"/>
        </w:rPr>
        <w:drawing>
          <wp:anchor distT="0" distB="0" distL="114300" distR="114300" simplePos="0" relativeHeight="251664384" behindDoc="1" locked="0" layoutInCell="1" allowOverlap="1">
            <wp:simplePos x="0" y="0"/>
            <wp:positionH relativeFrom="column">
              <wp:posOffset>330200</wp:posOffset>
            </wp:positionH>
            <wp:positionV relativeFrom="paragraph">
              <wp:posOffset>104140</wp:posOffset>
            </wp:positionV>
            <wp:extent cx="1800225" cy="1259840"/>
            <wp:effectExtent l="0" t="0" r="9525" b="16510"/>
            <wp:wrapTight wrapText="bothSides">
              <wp:wrapPolygon>
                <wp:start x="0" y="0"/>
                <wp:lineTo x="0" y="21230"/>
                <wp:lineTo x="21486" y="21230"/>
                <wp:lineTo x="21486" y="0"/>
                <wp:lineTo x="0" y="0"/>
              </wp:wrapPolygon>
            </wp:wrapTight>
            <wp:docPr id="2" name="图片 3" descr="P20220811184342"/>
            <wp:cNvGraphicFramePr/>
            <a:graphic xmlns:a="http://schemas.openxmlformats.org/drawingml/2006/main">
              <a:graphicData uri="http://schemas.openxmlformats.org/drawingml/2006/picture">
                <pic:pic xmlns:pic="http://schemas.openxmlformats.org/drawingml/2006/picture">
                  <pic:nvPicPr>
                    <pic:cNvPr id="2" name="图片 3" descr="P20220811184342"/>
                    <pic:cNvPicPr/>
                  </pic:nvPicPr>
                  <pic:blipFill>
                    <a:blip r:embed="rId4"/>
                    <a:stretch>
                      <a:fillRect/>
                    </a:stretch>
                  </pic:blipFill>
                  <pic:spPr>
                    <a:xfrm>
                      <a:off x="0" y="0"/>
                      <a:ext cx="1800225" cy="1259840"/>
                    </a:xfrm>
                    <a:prstGeom prst="rect">
                      <a:avLst/>
                    </a:prstGeom>
                    <a:noFill/>
                    <a:ln>
                      <a:noFill/>
                    </a:ln>
                  </pic:spPr>
                </pic:pic>
              </a:graphicData>
            </a:graphic>
          </wp:anchor>
        </w:drawing>
      </w:r>
      <w:r>
        <w:rPr>
          <w:rFonts w:hint="default" w:ascii="方正仿宋_GBK" w:eastAsia="方正仿宋_GBK" w:cs="方正仿宋_GBK"/>
          <w:b/>
          <w:bCs/>
          <w:color w:val="auto"/>
          <w:spacing w:val="0"/>
          <w:kern w:val="0"/>
          <w:sz w:val="32"/>
          <w:szCs w:val="32"/>
          <w:u w:val="none"/>
          <w:shd w:val="clear" w:color="auto" w:fill="auto"/>
          <w:lang w:val="en-US" w:eastAsia="zh-CN" w:bidi="ar-SA"/>
        </w:rPr>
        <w:drawing>
          <wp:anchor distT="0" distB="0" distL="114300" distR="114300" simplePos="0" relativeHeight="251663360" behindDoc="1" locked="0" layoutInCell="1" allowOverlap="1">
            <wp:simplePos x="0" y="0"/>
            <wp:positionH relativeFrom="column">
              <wp:posOffset>2168525</wp:posOffset>
            </wp:positionH>
            <wp:positionV relativeFrom="paragraph">
              <wp:posOffset>104140</wp:posOffset>
            </wp:positionV>
            <wp:extent cx="1800225" cy="1259840"/>
            <wp:effectExtent l="0" t="0" r="9525" b="16510"/>
            <wp:wrapTight wrapText="bothSides">
              <wp:wrapPolygon>
                <wp:start x="0" y="0"/>
                <wp:lineTo x="0" y="21230"/>
                <wp:lineTo x="21486" y="21230"/>
                <wp:lineTo x="21486" y="0"/>
                <wp:lineTo x="0" y="0"/>
              </wp:wrapPolygon>
            </wp:wrapTight>
            <wp:docPr id="3" name="图片 4" descr="P20220811184511"/>
            <wp:cNvGraphicFramePr/>
            <a:graphic xmlns:a="http://schemas.openxmlformats.org/drawingml/2006/main">
              <a:graphicData uri="http://schemas.openxmlformats.org/drawingml/2006/picture">
                <pic:pic xmlns:pic="http://schemas.openxmlformats.org/drawingml/2006/picture">
                  <pic:nvPicPr>
                    <pic:cNvPr id="3" name="图片 4" descr="P20220811184511"/>
                    <pic:cNvPicPr/>
                  </pic:nvPicPr>
                  <pic:blipFill>
                    <a:blip r:embed="rId5"/>
                    <a:stretch>
                      <a:fillRect/>
                    </a:stretch>
                  </pic:blipFill>
                  <pic:spPr>
                    <a:xfrm>
                      <a:off x="0" y="0"/>
                      <a:ext cx="1800225" cy="1259840"/>
                    </a:xfrm>
                    <a:prstGeom prst="rect">
                      <a:avLst/>
                    </a:prstGeom>
                    <a:noFill/>
                    <a:ln>
                      <a:noFill/>
                    </a:ln>
                  </pic:spPr>
                </pic:pic>
              </a:graphicData>
            </a:graphic>
          </wp:anchor>
        </w:drawing>
      </w:r>
      <w:r>
        <w:rPr>
          <w:rFonts w:hint="default" w:ascii="方正仿宋_GBK" w:eastAsia="方正仿宋_GBK" w:cs="方正仿宋_GBK"/>
          <w:b/>
          <w:bCs/>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4057650</wp:posOffset>
            </wp:positionH>
            <wp:positionV relativeFrom="paragraph">
              <wp:posOffset>69215</wp:posOffset>
            </wp:positionV>
            <wp:extent cx="1800225" cy="1259840"/>
            <wp:effectExtent l="0" t="0" r="9525" b="16510"/>
            <wp:wrapTight wrapText="bothSides">
              <wp:wrapPolygon>
                <wp:start x="0" y="0"/>
                <wp:lineTo x="0" y="21230"/>
                <wp:lineTo x="21486" y="21230"/>
                <wp:lineTo x="21486" y="0"/>
                <wp:lineTo x="0" y="0"/>
              </wp:wrapPolygon>
            </wp:wrapTight>
            <wp:docPr id="4" name="图片 5" descr="P20220811184704"/>
            <wp:cNvGraphicFramePr/>
            <a:graphic xmlns:a="http://schemas.openxmlformats.org/drawingml/2006/main">
              <a:graphicData uri="http://schemas.openxmlformats.org/drawingml/2006/picture">
                <pic:pic xmlns:pic="http://schemas.openxmlformats.org/drawingml/2006/picture">
                  <pic:nvPicPr>
                    <pic:cNvPr id="4" name="图片 5" descr="P20220811184704"/>
                    <pic:cNvPicPr/>
                  </pic:nvPicPr>
                  <pic:blipFill>
                    <a:blip r:embed="rId6"/>
                    <a:stretch>
                      <a:fillRect/>
                    </a:stretch>
                  </pic:blipFill>
                  <pic:spPr>
                    <a:xfrm>
                      <a:off x="0" y="0"/>
                      <a:ext cx="1800225" cy="1259840"/>
                    </a:xfrm>
                    <a:prstGeom prst="rect">
                      <a:avLst/>
                    </a:prstGeom>
                    <a:noFill/>
                    <a:ln>
                      <a:noFill/>
                    </a:ln>
                  </pic:spPr>
                </pic:pic>
              </a:graphicData>
            </a:graphic>
          </wp:anchor>
        </w:drawing>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8月11日8时45分，支队对滨海大道消防站、红海滩大街消防站交接班情况进行抽查，各队站值班人员全部在岗在位。滨海大道消防站交接班服装不统一，未按规定穿着。</w:t>
      </w:r>
      <w:bookmarkStart w:id="0" w:name="_GoBack"/>
      <w:bookmarkEnd w:id="0"/>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5408" behindDoc="1" locked="0" layoutInCell="1" allowOverlap="1">
            <wp:simplePos x="0" y="0"/>
            <wp:positionH relativeFrom="column">
              <wp:posOffset>2552700</wp:posOffset>
            </wp:positionH>
            <wp:positionV relativeFrom="paragraph">
              <wp:posOffset>48260</wp:posOffset>
            </wp:positionV>
            <wp:extent cx="2052955" cy="1539875"/>
            <wp:effectExtent l="0" t="0" r="4445" b="3175"/>
            <wp:wrapTight wrapText="bothSides">
              <wp:wrapPolygon>
                <wp:start x="0" y="0"/>
                <wp:lineTo x="0" y="21377"/>
                <wp:lineTo x="21446" y="21377"/>
                <wp:lineTo x="21446" y="0"/>
                <wp:lineTo x="0" y="0"/>
              </wp:wrapPolygon>
            </wp:wrapTight>
            <wp:docPr id="5" name="图片 6" descr="983ea97ce39cdfa181447d45a677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983ea97ce39cdfa181447d45a6773aa"/>
                    <pic:cNvPicPr>
                      <a:picLocks noChangeAspect="1"/>
                    </pic:cNvPicPr>
                  </pic:nvPicPr>
                  <pic:blipFill>
                    <a:blip r:embed="rId7"/>
                    <a:stretch>
                      <a:fillRect/>
                    </a:stretch>
                  </pic:blipFill>
                  <pic:spPr>
                    <a:xfrm>
                      <a:off x="0" y="0"/>
                      <a:ext cx="2052955" cy="1539875"/>
                    </a:xfrm>
                    <a:prstGeom prst="rect">
                      <a:avLst/>
                    </a:prstGeom>
                    <a:noFill/>
                    <a:ln>
                      <a:noFill/>
                    </a:ln>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t xml:space="preserve"> </w:t>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080260" cy="1518285"/>
            <wp:effectExtent l="0" t="0" r="15240" b="5715"/>
            <wp:docPr id="6" name="图片 1" descr="d587b2c67339162c8d422e68a3b8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587b2c67339162c8d422e68a3b8c07"/>
                    <pic:cNvPicPr>
                      <a:picLocks noChangeAspect="1"/>
                    </pic:cNvPicPr>
                  </pic:nvPicPr>
                  <pic:blipFill>
                    <a:blip r:embed="rId8"/>
                    <a:stretch>
                      <a:fillRect/>
                    </a:stretch>
                  </pic:blipFill>
                  <pic:spPr>
                    <a:xfrm>
                      <a:off x="0" y="0"/>
                      <a:ext cx="2080260" cy="1518285"/>
                    </a:xfrm>
                    <a:prstGeom prst="rect">
                      <a:avLst/>
                    </a:prstGeom>
                    <a:noFill/>
                    <a:ln>
                      <a:noFill/>
                    </a:ln>
                  </pic:spPr>
                </pic:pic>
              </a:graphicData>
            </a:graphic>
          </wp:inline>
        </w:drawing>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8</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11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青年路消防站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青年路消防站车辆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2781300</wp:posOffset>
            </wp:positionH>
            <wp:positionV relativeFrom="paragraph">
              <wp:posOffset>145415</wp:posOffset>
            </wp:positionV>
            <wp:extent cx="2637155" cy="1590675"/>
            <wp:effectExtent l="0" t="0" r="10795" b="9525"/>
            <wp:wrapTight wrapText="bothSides">
              <wp:wrapPolygon>
                <wp:start x="0" y="0"/>
                <wp:lineTo x="0" y="21471"/>
                <wp:lineTo x="21376" y="21471"/>
                <wp:lineTo x="21376" y="0"/>
                <wp:lineTo x="0" y="0"/>
              </wp:wrapPolygon>
            </wp:wrapTight>
            <wp:docPr id="7" name="图片 7" descr="6f00e614e21870d281d92b1b3ef3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00e614e21870d281d92b1b3ef3ae7"/>
                    <pic:cNvPicPr>
                      <a:picLocks noChangeAspect="1"/>
                    </pic:cNvPicPr>
                  </pic:nvPicPr>
                  <pic:blipFill>
                    <a:blip r:embed="rId9"/>
                    <a:stretch>
                      <a:fillRect/>
                    </a:stretch>
                  </pic:blipFill>
                  <pic:spPr>
                    <a:xfrm>
                      <a:off x="0" y="0"/>
                      <a:ext cx="2637155" cy="1590675"/>
                    </a:xfrm>
                    <a:prstGeom prst="rect">
                      <a:avLst/>
                    </a:prstGeom>
                    <a:noFill/>
                    <a:ln>
                      <a:noFill/>
                    </a:ln>
                  </pic:spPr>
                </pic:pic>
              </a:graphicData>
            </a:graphic>
          </wp:anchor>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-60325</wp:posOffset>
            </wp:positionH>
            <wp:positionV relativeFrom="paragraph">
              <wp:posOffset>128905</wp:posOffset>
            </wp:positionV>
            <wp:extent cx="2534285" cy="1639570"/>
            <wp:effectExtent l="0" t="0" r="18415" b="17780"/>
            <wp:wrapTight wrapText="bothSides">
              <wp:wrapPolygon>
                <wp:start x="0" y="0"/>
                <wp:lineTo x="0" y="21332"/>
                <wp:lineTo x="21432" y="21332"/>
                <wp:lineTo x="21432" y="0"/>
                <wp:lineTo x="0" y="0"/>
              </wp:wrapPolygon>
            </wp:wrapTight>
            <wp:docPr id="8" name="图片 8" descr="bb2cd3ff930251241864d4d7a164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2cd3ff930251241864d4d7a1645ab"/>
                    <pic:cNvPicPr>
                      <a:picLocks noChangeAspect="1"/>
                    </pic:cNvPicPr>
                  </pic:nvPicPr>
                  <pic:blipFill>
                    <a:blip r:embed="rId10"/>
                    <a:stretch>
                      <a:fillRect/>
                    </a:stretch>
                  </pic:blipFill>
                  <pic:spPr>
                    <a:xfrm>
                      <a:off x="0" y="0"/>
                      <a:ext cx="2534285" cy="1639570"/>
                    </a:xfrm>
                    <a:prstGeom prst="rect">
                      <a:avLst/>
                    </a:prstGeom>
                    <a:noFill/>
                    <a:ln>
                      <a:noFill/>
                    </a:ln>
                  </pic:spPr>
                </pic:pic>
              </a:graphicData>
            </a:graphic>
          </wp:anchor>
        </w:drawing>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黑体" w:hAnsi="Times New Roman" w:eastAsia="黑体"/>
          <w:kern w:val="2"/>
          <w:sz w:val="32"/>
          <w:szCs w:val="32"/>
          <w:lang w:val="en-US" w:eastAsia="zh-CN" w:bidi="ar-SA"/>
        </w:rPr>
      </w:pP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黑体" w:hAnsi="Times New Roman" w:eastAsia="黑体"/>
          <w:kern w:val="2"/>
          <w:sz w:val="32"/>
          <w:szCs w:val="32"/>
          <w:lang w:val="en-US" w:eastAsia="zh-CN" w:bidi="ar-SA"/>
        </w:rPr>
      </w:pP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盘锦市消防救援支队测酒30人、双台子大队测酒7人、饮酒报备2人、饮酒安全提示111人，救援现场安全提示6条。</w:t>
      </w:r>
    </w:p>
    <w:p>
      <w:pPr>
        <w:pStyle w:val="3"/>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eastAsia="仿宋_GB2312"/>
          <w:bCs/>
          <w:sz w:val="32"/>
          <w:szCs w:val="32"/>
          <w:lang w:val="en-US" w:eastAsia="zh-CN"/>
        </w:rPr>
      </w:pP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223135" cy="1666875"/>
            <wp:effectExtent l="0" t="0" r="5715" b="9525"/>
            <wp:docPr id="9" name="图片 2" descr="974a7de10d4d5b3cf8fcddfae3a6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974a7de10d4d5b3cf8fcddfae3a69b3"/>
                    <pic:cNvPicPr>
                      <a:picLocks noChangeAspect="1"/>
                    </pic:cNvPicPr>
                  </pic:nvPicPr>
                  <pic:blipFill>
                    <a:blip r:embed="rId11"/>
                    <a:stretch>
                      <a:fillRect/>
                    </a:stretch>
                  </pic:blipFill>
                  <pic:spPr>
                    <a:xfrm>
                      <a:off x="0" y="0"/>
                      <a:ext cx="2223135" cy="1666875"/>
                    </a:xfrm>
                    <a:prstGeom prst="rect">
                      <a:avLst/>
                    </a:prstGeom>
                    <a:noFill/>
                    <a:ln>
                      <a:noFill/>
                    </a:ln>
                  </pic:spPr>
                </pic:pic>
              </a:graphicData>
            </a:graphic>
          </wp:inline>
        </w:drawing>
      </w: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258060" cy="1692910"/>
            <wp:effectExtent l="0" t="0" r="8890" b="2540"/>
            <wp:docPr id="10" name="图片 3" descr="6ea21483d2b1adccbfd94bb6934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6ea21483d2b1adccbfd94bb69340334"/>
                    <pic:cNvPicPr>
                      <a:picLocks noChangeAspect="1"/>
                    </pic:cNvPicPr>
                  </pic:nvPicPr>
                  <pic:blipFill>
                    <a:blip r:embed="rId12"/>
                    <a:stretch>
                      <a:fillRect/>
                    </a:stretch>
                  </pic:blipFill>
                  <pic:spPr>
                    <a:xfrm>
                      <a:off x="0" y="0"/>
                      <a:ext cx="2258060" cy="1692910"/>
                    </a:xfrm>
                    <a:prstGeom prst="rect">
                      <a:avLst/>
                    </a:prstGeom>
                    <a:noFill/>
                    <a:ln>
                      <a:noFill/>
                    </a:ln>
                  </pic:spPr>
                </pic:pic>
              </a:graphicData>
            </a:graphic>
          </wp:inline>
        </w:drawing>
      </w:r>
      <w:r>
        <w:rPr>
          <w:rFonts w:hint="eastAsia" w:eastAsia="仿宋_GB2312"/>
          <w:bCs/>
          <w:sz w:val="32"/>
          <w:szCs w:val="32"/>
          <w:lang w:val="en-US" w:eastAsia="zh-CN"/>
        </w:rPr>
        <w:t xml:space="preserve">              </w:t>
      </w:r>
    </w:p>
    <w:p>
      <w:pPr>
        <w:tabs>
          <w:tab w:val="left" w:pos="645"/>
          <w:tab w:val="left" w:pos="1020"/>
        </w:tabs>
        <w:spacing w:line="324" w:lineRule="auto"/>
        <w:jc w:val="both"/>
        <w:rPr>
          <w:rFonts w:hint="default" w:eastAsia="仿宋_GB2312"/>
          <w:bCs/>
          <w:sz w:val="32"/>
          <w:szCs w:val="32"/>
          <w:lang w:val="en-US" w:eastAsia="zh-CN"/>
        </w:rPr>
      </w:pPr>
      <w:r>
        <w:rPr>
          <w:rFonts w:hint="eastAsia" w:eastAsia="仿宋_GB2312"/>
          <w:bCs/>
          <w:sz w:val="32"/>
          <w:szCs w:val="32"/>
          <w:lang w:val="en-US" w:eastAsia="zh-CN"/>
        </w:rPr>
        <w:t xml:space="preserve">       </w:t>
      </w:r>
    </w:p>
    <w:p>
      <w:pPr>
        <w:pStyle w:val="2"/>
        <w:rPr>
          <w:rFonts w:hint="eastAsia" w:eastAsia="仿宋_GB2312"/>
          <w:bCs/>
          <w:sz w:val="32"/>
          <w:szCs w:val="32"/>
          <w:lang w:val="en-US" w:eastAsia="zh-CN"/>
        </w:rPr>
      </w:pPr>
    </w:p>
    <w:p>
      <w:pPr>
        <w:pStyle w:val="2"/>
        <w:rPr>
          <w:rFonts w:hint="eastAsia" w:eastAsia="仿宋_GB2312"/>
          <w:bCs/>
          <w:sz w:val="32"/>
          <w:szCs w:val="32"/>
          <w:lang w:val="en-US" w:eastAsia="zh-CN"/>
        </w:rPr>
      </w:pPr>
    </w:p>
    <w:p>
      <w:pPr>
        <w:pStyle w:val="2"/>
        <w:rPr>
          <w:rFonts w:hint="eastAsia" w:eastAsia="仿宋_GB2312"/>
          <w:bCs/>
          <w:sz w:val="32"/>
          <w:szCs w:val="32"/>
          <w:lang w:val="en-US" w:eastAsia="zh-CN"/>
        </w:rPr>
      </w:pPr>
    </w:p>
    <w:p>
      <w:pPr>
        <w:pStyle w:val="2"/>
        <w:rPr>
          <w:rFonts w:hint="eastAsia" w:eastAsia="仿宋_GB2312"/>
          <w:bCs/>
          <w:sz w:val="32"/>
          <w:szCs w:val="32"/>
          <w:lang w:val="en-US" w:eastAsia="zh-CN"/>
        </w:rPr>
      </w:pPr>
    </w:p>
    <w:p>
      <w:pPr>
        <w:spacing w:line="590" w:lineRule="exact"/>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1" w:csb1="00000000"/>
  </w:font>
  <w:font w:name="方正楷体_GBK">
    <w:altName w:val="微软雅黑"/>
    <w:panose1 w:val="02000000000000000000"/>
    <w:charset w:val="86"/>
    <w:family w:val="script"/>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1FE44302"/>
    <w:rsid w:val="7D24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Web)"/>
    <w:basedOn w:val="1"/>
    <w:unhideWhenUsed/>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dcterms:modified xsi:type="dcterms:W3CDTF">2022-08-13T02:19:24Z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